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4F9C" w:rsidRPr="006067A0" w:rsidRDefault="00FC4673" w:rsidP="00FC4673">
      <w:pPr>
        <w:spacing w:line="240" w:lineRule="auto"/>
        <w:jc w:val="center"/>
        <w:textAlignment w:val="auto"/>
        <w:rPr>
          <w:rFonts w:ascii="Tahoma" w:hAnsi="Tahoma" w:cs="Tahoma"/>
          <w:b/>
          <w:bCs/>
          <w:color w:val="002060"/>
          <w:sz w:val="24"/>
          <w:szCs w:val="24"/>
          <w:u w:val="single"/>
          <w:rtl/>
        </w:rPr>
      </w:pPr>
      <w:r>
        <w:rPr>
          <w:rFonts w:ascii="Tahoma" w:hAnsi="Tahoma" w:cs="Tahoma" w:hint="cs"/>
          <w:b/>
          <w:bCs/>
          <w:color w:val="002060"/>
          <w:sz w:val="24"/>
          <w:szCs w:val="24"/>
          <w:u w:val="single"/>
          <w:rtl/>
        </w:rPr>
        <w:t xml:space="preserve">נציבות שירות המדינה - </w:t>
      </w:r>
      <w:r w:rsidR="0024115B" w:rsidRPr="006067A0">
        <w:rPr>
          <w:rFonts w:ascii="Tahoma" w:hAnsi="Tahoma" w:cs="Tahoma"/>
          <w:b/>
          <w:bCs/>
          <w:color w:val="002060"/>
          <w:sz w:val="24"/>
          <w:szCs w:val="24"/>
          <w:u w:val="single"/>
          <w:rtl/>
        </w:rPr>
        <w:t xml:space="preserve">תשובות לשאלות הבהרה למכרז פומבי מס' </w:t>
      </w:r>
      <w:r w:rsidR="00507C5B" w:rsidRPr="006067A0">
        <w:rPr>
          <w:rFonts w:ascii="Tahoma" w:hAnsi="Tahoma" w:cs="Tahoma"/>
          <w:b/>
          <w:bCs/>
          <w:color w:val="002060"/>
          <w:sz w:val="24"/>
          <w:szCs w:val="24"/>
          <w:u w:val="single"/>
          <w:rtl/>
        </w:rPr>
        <w:t>70/2021</w:t>
      </w:r>
      <w:r w:rsidR="00893851">
        <w:rPr>
          <w:rFonts w:ascii="Tahoma" w:hAnsi="Tahoma" w:cs="Tahoma" w:hint="cs"/>
          <w:b/>
          <w:bCs/>
          <w:color w:val="002060"/>
          <w:sz w:val="24"/>
          <w:szCs w:val="24"/>
          <w:u w:val="single"/>
          <w:rtl/>
        </w:rPr>
        <w:t xml:space="preserve">- </w:t>
      </w:r>
      <w:r w:rsidR="00893851" w:rsidRPr="00893851">
        <w:rPr>
          <w:rFonts w:ascii="Tahoma" w:hAnsi="Tahoma" w:cs="Tahoma"/>
          <w:b/>
          <w:bCs/>
          <w:color w:val="002060"/>
          <w:sz w:val="24"/>
          <w:szCs w:val="24"/>
          <w:u w:val="single"/>
          <w:rtl/>
        </w:rPr>
        <w:t xml:space="preserve">מכרז לקבלת שירותי ייעוץ, ליווי, פיתוח והטמעת מערך לבקרת ניהול ההון האנושי </w:t>
      </w:r>
      <w:r>
        <w:rPr>
          <w:rFonts w:ascii="Tahoma" w:hAnsi="Tahoma" w:cs="Tahoma" w:hint="cs"/>
          <w:b/>
          <w:bCs/>
          <w:color w:val="002060"/>
          <w:sz w:val="24"/>
          <w:szCs w:val="24"/>
          <w:u w:val="single"/>
          <w:rtl/>
        </w:rPr>
        <w:t xml:space="preserve"> </w:t>
      </w:r>
      <w:r w:rsidR="00893851" w:rsidRPr="00893851">
        <w:rPr>
          <w:rFonts w:ascii="Tahoma" w:hAnsi="Tahoma" w:cs="Tahoma"/>
          <w:b/>
          <w:bCs/>
          <w:color w:val="002060"/>
          <w:sz w:val="24"/>
          <w:szCs w:val="24"/>
          <w:u w:val="single"/>
          <w:rtl/>
        </w:rPr>
        <w:t>בשירות המדינה</w:t>
      </w:r>
    </w:p>
    <w:tbl>
      <w:tblPr>
        <w:tblStyle w:val="af3"/>
        <w:tblpPr w:leftFromText="180" w:rightFromText="180" w:vertAnchor="text" w:horzAnchor="margin" w:tblpXSpec="center" w:tblpY="1144"/>
        <w:bidiVisual/>
        <w:tblW w:w="9755" w:type="dxa"/>
        <w:tblLayout w:type="fixed"/>
        <w:tblLook w:val="04A0" w:firstRow="1" w:lastRow="0" w:firstColumn="1" w:lastColumn="0" w:noHBand="0" w:noVBand="1"/>
      </w:tblPr>
      <w:tblGrid>
        <w:gridCol w:w="900"/>
        <w:gridCol w:w="1600"/>
        <w:gridCol w:w="2765"/>
        <w:gridCol w:w="4490"/>
      </w:tblGrid>
      <w:tr w:rsidR="00FC504A" w:rsidRPr="00507C5B" w:rsidTr="00A37AB7">
        <w:trPr>
          <w:cantSplit/>
          <w:trHeight w:val="806"/>
          <w:tblHeader/>
        </w:trPr>
        <w:tc>
          <w:tcPr>
            <w:tcW w:w="900" w:type="dxa"/>
          </w:tcPr>
          <w:p w:rsidR="00FC504A" w:rsidRPr="00A37AB7" w:rsidRDefault="00FC504A"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t>מספר סידורי</w:t>
            </w:r>
          </w:p>
        </w:tc>
        <w:tc>
          <w:tcPr>
            <w:tcW w:w="1600" w:type="dxa"/>
          </w:tcPr>
          <w:p w:rsidR="00FC504A" w:rsidRPr="00A37AB7" w:rsidRDefault="00FC504A"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FC504A" w:rsidRPr="00A37AB7" w:rsidRDefault="00FC504A"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FC504A" w:rsidRPr="00A37AB7" w:rsidRDefault="00FC504A"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FC504A" w:rsidRPr="00507C5B" w:rsidTr="00A37AB7">
        <w:trPr>
          <w:trHeight w:val="149"/>
        </w:trPr>
        <w:tc>
          <w:tcPr>
            <w:tcW w:w="900" w:type="dxa"/>
          </w:tcPr>
          <w:p w:rsidR="00FC504A" w:rsidRPr="00507C5B" w:rsidRDefault="00FC504A" w:rsidP="00A37AB7">
            <w:pPr>
              <w:pStyle w:val="ab"/>
              <w:numPr>
                <w:ilvl w:val="0"/>
                <w:numId w:val="4"/>
              </w:numPr>
              <w:spacing w:after="0"/>
              <w:jc w:val="both"/>
              <w:rPr>
                <w:rFonts w:ascii="Tahoma" w:hAnsi="Tahoma" w:cs="Tahoma"/>
                <w:color w:val="002060"/>
                <w:sz w:val="20"/>
                <w:szCs w:val="20"/>
                <w:rtl/>
              </w:rPr>
            </w:pPr>
          </w:p>
        </w:tc>
        <w:tc>
          <w:tcPr>
            <w:tcW w:w="1600" w:type="dxa"/>
          </w:tcPr>
          <w:p w:rsidR="00FC504A" w:rsidRPr="00497C47" w:rsidRDefault="00FC504A" w:rsidP="00A37AB7">
            <w:pPr>
              <w:spacing w:line="276" w:lineRule="auto"/>
              <w:rPr>
                <w:rFonts w:ascii="Tahoma" w:hAnsi="Tahoma" w:cs="Tahoma"/>
                <w:color w:val="002060"/>
                <w:szCs w:val="20"/>
              </w:rPr>
            </w:pPr>
            <w:r w:rsidRPr="00497C47">
              <w:rPr>
                <w:rFonts w:ascii="Tahoma" w:hAnsi="Tahoma" w:cs="Tahoma"/>
                <w:color w:val="002060"/>
                <w:szCs w:val="20"/>
                <w:rtl/>
              </w:rPr>
              <w:t>כללי</w:t>
            </w:r>
          </w:p>
        </w:tc>
        <w:tc>
          <w:tcPr>
            <w:tcW w:w="2765" w:type="dxa"/>
          </w:tcPr>
          <w:p w:rsidR="00FC504A" w:rsidRPr="00497C47" w:rsidRDefault="00FC504A" w:rsidP="00A37AB7">
            <w:pPr>
              <w:spacing w:line="276" w:lineRule="auto"/>
              <w:rPr>
                <w:rFonts w:ascii="Tahoma" w:hAnsi="Tahoma" w:cs="Tahoma"/>
                <w:color w:val="002060"/>
                <w:szCs w:val="20"/>
              </w:rPr>
            </w:pPr>
            <w:r w:rsidRPr="00497C47">
              <w:rPr>
                <w:rFonts w:ascii="Tahoma" w:hAnsi="Tahoma" w:cs="Tahoma"/>
                <w:color w:val="002060"/>
                <w:szCs w:val="20"/>
                <w:rtl/>
              </w:rPr>
              <w:t>האם ניתן לקבל את מסמכי המכרז ב"וורד" על מנת שנוכל למלא ישירות ע"ג הנספחים</w:t>
            </w:r>
            <w:r w:rsidRPr="00497C47">
              <w:rPr>
                <w:rFonts w:ascii="Tahoma" w:hAnsi="Tahoma" w:cs="Tahoma"/>
                <w:color w:val="002060"/>
                <w:szCs w:val="20"/>
              </w:rPr>
              <w:t>.</w:t>
            </w:r>
          </w:p>
        </w:tc>
        <w:tc>
          <w:tcPr>
            <w:tcW w:w="4490" w:type="dxa"/>
          </w:tcPr>
          <w:p w:rsidR="00FC504A" w:rsidRDefault="009D7033" w:rsidP="00A37AB7">
            <w:pPr>
              <w:spacing w:line="276" w:lineRule="auto"/>
              <w:rPr>
                <w:rFonts w:ascii="Tahoma" w:hAnsi="Tahoma" w:cs="Tahoma"/>
                <w:color w:val="002060"/>
                <w:szCs w:val="20"/>
                <w:rtl/>
              </w:rPr>
            </w:pPr>
            <w:r w:rsidRPr="009D7033">
              <w:rPr>
                <w:rFonts w:ascii="Tahoma" w:hAnsi="Tahoma" w:cs="Tahoma" w:hint="cs"/>
                <w:color w:val="002060"/>
                <w:szCs w:val="20"/>
                <w:rtl/>
              </w:rPr>
              <w:t>הב</w:t>
            </w:r>
            <w:r>
              <w:rPr>
                <w:rFonts w:ascii="Tahoma" w:hAnsi="Tahoma" w:cs="Tahoma" w:hint="cs"/>
                <w:color w:val="002060"/>
                <w:szCs w:val="20"/>
                <w:rtl/>
              </w:rPr>
              <w:t>קשה מתקבלת</w:t>
            </w:r>
          </w:p>
          <w:p w:rsidR="009D7033" w:rsidRPr="009D7033" w:rsidRDefault="009D7033" w:rsidP="009D7033">
            <w:pPr>
              <w:spacing w:line="276" w:lineRule="auto"/>
              <w:rPr>
                <w:rFonts w:ascii="Tahoma" w:hAnsi="Tahoma" w:cs="Tahoma"/>
                <w:color w:val="002060"/>
                <w:szCs w:val="20"/>
                <w:rtl/>
              </w:rPr>
            </w:pPr>
            <w:r>
              <w:rPr>
                <w:rFonts w:ascii="Tahoma" w:hAnsi="Tahoma" w:cs="Tahoma" w:hint="cs"/>
                <w:color w:val="002060"/>
                <w:szCs w:val="20"/>
                <w:rtl/>
              </w:rPr>
              <w:t>בהתאם לסעיף 21.5 למכרז "</w:t>
            </w:r>
            <w:r w:rsidRPr="009D7033">
              <w:rPr>
                <w:rFonts w:ascii="Tahoma" w:hAnsi="Tahoma" w:cs="Tahoma"/>
                <w:color w:val="002060"/>
                <w:szCs w:val="20"/>
                <w:rtl/>
              </w:rPr>
              <w:t>כל שינוי שייעשה במסמכי המכרז או כל הסתייגות ביחס אליו, בין אם יעשו על ידי תוספת בגוף המכרז, במכתב נלווה, או בכל דרך אחרת הינו חסר תוקף ומקנה למזמין את הזכות לפסול את ההצע</w:t>
            </w:r>
            <w:r>
              <w:rPr>
                <w:rFonts w:ascii="Tahoma" w:hAnsi="Tahoma" w:cs="Tahoma" w:hint="cs"/>
                <w:color w:val="002060"/>
                <w:szCs w:val="20"/>
                <w:rtl/>
              </w:rPr>
              <w:t>ה".</w:t>
            </w:r>
          </w:p>
        </w:tc>
      </w:tr>
      <w:tr w:rsidR="00FC504A" w:rsidRPr="00507C5B" w:rsidTr="00A37AB7">
        <w:trPr>
          <w:trHeight w:val="149"/>
        </w:trPr>
        <w:tc>
          <w:tcPr>
            <w:tcW w:w="900" w:type="dxa"/>
          </w:tcPr>
          <w:p w:rsidR="00FC504A" w:rsidRPr="00507C5B" w:rsidRDefault="00FC504A" w:rsidP="00A37AB7">
            <w:pPr>
              <w:pStyle w:val="ab"/>
              <w:numPr>
                <w:ilvl w:val="0"/>
                <w:numId w:val="4"/>
              </w:numPr>
              <w:spacing w:after="0"/>
              <w:jc w:val="both"/>
              <w:rPr>
                <w:rFonts w:ascii="Tahoma" w:hAnsi="Tahoma" w:cs="Tahoma"/>
                <w:color w:val="002060"/>
                <w:sz w:val="20"/>
                <w:szCs w:val="20"/>
                <w:rtl/>
              </w:rPr>
            </w:pPr>
          </w:p>
        </w:tc>
        <w:tc>
          <w:tcPr>
            <w:tcW w:w="1600" w:type="dxa"/>
          </w:tcPr>
          <w:p w:rsidR="00FC504A" w:rsidRPr="00497C47" w:rsidRDefault="00FC504A" w:rsidP="00A37AB7">
            <w:pPr>
              <w:spacing w:line="276" w:lineRule="auto"/>
              <w:rPr>
                <w:rFonts w:ascii="Tahoma" w:hAnsi="Tahoma" w:cs="Tahoma"/>
                <w:color w:val="002060"/>
                <w:szCs w:val="20"/>
              </w:rPr>
            </w:pPr>
            <w:r w:rsidRPr="00497C47">
              <w:rPr>
                <w:rFonts w:ascii="Tahoma" w:hAnsi="Tahoma" w:cs="Tahoma"/>
                <w:color w:val="002060"/>
                <w:szCs w:val="20"/>
                <w:rtl/>
              </w:rPr>
              <w:t>כללי</w:t>
            </w:r>
          </w:p>
        </w:tc>
        <w:tc>
          <w:tcPr>
            <w:tcW w:w="2765" w:type="dxa"/>
          </w:tcPr>
          <w:p w:rsidR="00FC504A" w:rsidRPr="00497C47" w:rsidRDefault="00FC504A" w:rsidP="00A37AB7">
            <w:pPr>
              <w:spacing w:line="276" w:lineRule="auto"/>
              <w:rPr>
                <w:rFonts w:ascii="Tahoma" w:hAnsi="Tahoma" w:cs="Tahoma"/>
                <w:color w:val="002060"/>
                <w:szCs w:val="20"/>
              </w:rPr>
            </w:pPr>
            <w:r w:rsidRPr="00497C47">
              <w:rPr>
                <w:rFonts w:ascii="Tahoma" w:hAnsi="Tahoma" w:cs="Tahoma"/>
                <w:color w:val="002060"/>
                <w:szCs w:val="20"/>
                <w:rtl/>
              </w:rPr>
              <w:t xml:space="preserve">לאור גל התחלואה </w:t>
            </w:r>
            <w:proofErr w:type="spellStart"/>
            <w:r w:rsidRPr="00497C47">
              <w:rPr>
                <w:rFonts w:ascii="Tahoma" w:hAnsi="Tahoma" w:cs="Tahoma"/>
                <w:color w:val="002060"/>
                <w:szCs w:val="20"/>
                <w:rtl/>
              </w:rPr>
              <w:t>והבידודים</w:t>
            </w:r>
            <w:proofErr w:type="spellEnd"/>
            <w:r w:rsidRPr="00497C47">
              <w:rPr>
                <w:rFonts w:ascii="Tahoma" w:hAnsi="Tahoma" w:cs="Tahoma"/>
                <w:color w:val="002060"/>
                <w:szCs w:val="20"/>
                <w:rtl/>
              </w:rPr>
              <w:t xml:space="preserve"> מבקשים הארכה בהגשת המענה למכרז על מנת לעמוד כיאות בדרישותיו</w:t>
            </w:r>
            <w:r w:rsidRPr="00497C47">
              <w:rPr>
                <w:rFonts w:ascii="Tahoma" w:hAnsi="Tahoma" w:cs="Tahoma"/>
                <w:color w:val="002060"/>
                <w:szCs w:val="20"/>
              </w:rPr>
              <w:t>.</w:t>
            </w:r>
          </w:p>
        </w:tc>
        <w:tc>
          <w:tcPr>
            <w:tcW w:w="4490" w:type="dxa"/>
          </w:tcPr>
          <w:p w:rsidR="00FC504A" w:rsidRPr="006067A0" w:rsidRDefault="00FC504A" w:rsidP="00A37AB7">
            <w:pPr>
              <w:spacing w:line="276" w:lineRule="auto"/>
              <w:rPr>
                <w:rFonts w:ascii="Tahoma" w:hAnsi="Tahoma" w:cs="Tahoma"/>
                <w:color w:val="002060"/>
                <w:szCs w:val="20"/>
                <w:rtl/>
              </w:rPr>
            </w:pPr>
            <w:r>
              <w:rPr>
                <w:rFonts w:ascii="Tahoma" w:hAnsi="Tahoma" w:cs="Tahoma" w:hint="cs"/>
                <w:color w:val="002060"/>
                <w:szCs w:val="20"/>
                <w:rtl/>
              </w:rPr>
              <w:t>הבקשה לא מתקבלת</w:t>
            </w:r>
            <w:r w:rsidR="009D7033">
              <w:rPr>
                <w:rFonts w:ascii="Tahoma" w:hAnsi="Tahoma" w:cs="Tahoma" w:hint="cs"/>
                <w:color w:val="002060"/>
                <w:szCs w:val="20"/>
                <w:rtl/>
              </w:rPr>
              <w:t>.</w:t>
            </w:r>
          </w:p>
        </w:tc>
      </w:tr>
      <w:tr w:rsidR="005E065C" w:rsidRPr="00507C5B" w:rsidTr="00A37AB7">
        <w:trPr>
          <w:trHeight w:val="149"/>
        </w:trPr>
        <w:tc>
          <w:tcPr>
            <w:tcW w:w="900" w:type="dxa"/>
          </w:tcPr>
          <w:p w:rsidR="005E065C" w:rsidRPr="00507C5B" w:rsidRDefault="005E065C" w:rsidP="00A37AB7">
            <w:pPr>
              <w:pStyle w:val="ab"/>
              <w:numPr>
                <w:ilvl w:val="0"/>
                <w:numId w:val="4"/>
              </w:numPr>
              <w:spacing w:after="0"/>
              <w:jc w:val="both"/>
              <w:rPr>
                <w:rFonts w:ascii="Tahoma" w:hAnsi="Tahoma" w:cs="Tahoma"/>
                <w:color w:val="002060"/>
                <w:sz w:val="20"/>
                <w:szCs w:val="20"/>
                <w:rtl/>
              </w:rPr>
            </w:pPr>
          </w:p>
        </w:tc>
        <w:tc>
          <w:tcPr>
            <w:tcW w:w="1600" w:type="dxa"/>
          </w:tcPr>
          <w:p w:rsidR="005E065C" w:rsidRPr="00B4619F" w:rsidRDefault="005E065C" w:rsidP="00A37AB7">
            <w:pPr>
              <w:spacing w:line="276" w:lineRule="auto"/>
              <w:rPr>
                <w:rFonts w:ascii="Tahoma" w:hAnsi="Tahoma" w:cs="Tahoma"/>
                <w:color w:val="002060"/>
                <w:szCs w:val="20"/>
                <w:rtl/>
              </w:rPr>
            </w:pPr>
            <w:r>
              <w:rPr>
                <w:rFonts w:ascii="Tahoma" w:hAnsi="Tahoma" w:cs="Tahoma" w:hint="cs"/>
                <w:color w:val="002060"/>
                <w:szCs w:val="20"/>
                <w:rtl/>
              </w:rPr>
              <w:t>3</w:t>
            </w:r>
          </w:p>
        </w:tc>
        <w:tc>
          <w:tcPr>
            <w:tcW w:w="2765" w:type="dxa"/>
          </w:tcPr>
          <w:p w:rsidR="005E065C" w:rsidRPr="00B4619F" w:rsidRDefault="00FA3F51" w:rsidP="00A37AB7">
            <w:pPr>
              <w:spacing w:line="276" w:lineRule="auto"/>
              <w:rPr>
                <w:rFonts w:ascii="Tahoma" w:hAnsi="Tahoma" w:cs="Tahoma"/>
                <w:color w:val="002060"/>
                <w:szCs w:val="20"/>
                <w:rtl/>
              </w:rPr>
            </w:pPr>
            <w:r w:rsidRPr="00FA3F51">
              <w:rPr>
                <w:rFonts w:ascii="Tahoma" w:hAnsi="Tahoma" w:cs="Tahoma"/>
                <w:color w:val="002060"/>
                <w:szCs w:val="20"/>
                <w:rtl/>
              </w:rPr>
              <w:t xml:space="preserve">האם </w:t>
            </w:r>
            <w:r w:rsidRPr="00FA3F51">
              <w:rPr>
                <w:rFonts w:ascii="Tahoma" w:hAnsi="Tahoma" w:cs="Tahoma" w:hint="cs"/>
                <w:color w:val="002060"/>
                <w:szCs w:val="20"/>
                <w:rtl/>
              </w:rPr>
              <w:t>הארגונים</w:t>
            </w:r>
            <w:r w:rsidRPr="00FA3F51">
              <w:rPr>
                <w:rFonts w:ascii="Tahoma" w:hAnsi="Tahoma" w:cs="Tahoma"/>
                <w:color w:val="002060"/>
                <w:szCs w:val="20"/>
                <w:rtl/>
              </w:rPr>
              <w:t xml:space="preserve"> הבאים נכנסים להגדרה של </w:t>
            </w:r>
            <w:r w:rsidRPr="00FA3F51">
              <w:rPr>
                <w:rFonts w:ascii="Tahoma" w:hAnsi="Tahoma" w:cs="Tahoma" w:hint="cs"/>
                <w:color w:val="002060"/>
                <w:szCs w:val="20"/>
                <w:rtl/>
              </w:rPr>
              <w:t>ארגון</w:t>
            </w:r>
            <w:r w:rsidRPr="00FA3F51">
              <w:rPr>
                <w:rFonts w:ascii="Tahoma" w:hAnsi="Tahoma" w:cs="Tahoma"/>
                <w:color w:val="002060"/>
                <w:szCs w:val="20"/>
                <w:rtl/>
              </w:rPr>
              <w:t xml:space="preserve"> ציבורי: 1. בנק 2. קופות חולים 3. חברות גדולות בתחומי תשתיות 4. חברות אנרגיה 5. תעשיות מזון 6. תעשיות תרופות</w:t>
            </w:r>
          </w:p>
        </w:tc>
        <w:tc>
          <w:tcPr>
            <w:tcW w:w="4490" w:type="dxa"/>
          </w:tcPr>
          <w:p w:rsidR="005E065C" w:rsidRDefault="000F65B2" w:rsidP="00A37AB7">
            <w:pPr>
              <w:spacing w:line="276" w:lineRule="auto"/>
              <w:rPr>
                <w:rFonts w:ascii="Tahoma" w:hAnsi="Tahoma" w:cs="Tahoma"/>
                <w:color w:val="002060"/>
                <w:szCs w:val="20"/>
                <w:rtl/>
              </w:rPr>
            </w:pPr>
            <w:r w:rsidRPr="000F65B2">
              <w:rPr>
                <w:rFonts w:ascii="Tahoma" w:hAnsi="Tahoma" w:cs="Tahoma"/>
                <w:color w:val="002060"/>
                <w:szCs w:val="20"/>
                <w:rtl/>
              </w:rPr>
              <w:t xml:space="preserve">הגופים המנויים בסעיף 2(א) לחוק חובת המכרזים התשנ"ב-1992 </w:t>
            </w:r>
            <w:r>
              <w:rPr>
                <w:rFonts w:ascii="Tahoma" w:hAnsi="Tahoma" w:cs="Tahoma" w:hint="cs"/>
                <w:color w:val="002060"/>
                <w:szCs w:val="20"/>
                <w:rtl/>
              </w:rPr>
              <w:t xml:space="preserve">כוללים את </w:t>
            </w:r>
            <w:r w:rsidRPr="000F65B2">
              <w:rPr>
                <w:rFonts w:ascii="Tahoma" w:hAnsi="Tahoma" w:cs="Tahoma"/>
                <w:color w:val="002060"/>
                <w:szCs w:val="20"/>
                <w:rtl/>
              </w:rPr>
              <w:t>המדינה, כל תאגיד ממשלתי, מועצה דתית, קופת חולים ומוסד להשכלה גבוהה</w:t>
            </w:r>
            <w:r>
              <w:rPr>
                <w:rFonts w:ascii="Tahoma" w:hAnsi="Tahoma" w:cs="Tahoma" w:hint="cs"/>
                <w:color w:val="002060"/>
                <w:szCs w:val="20"/>
                <w:rtl/>
              </w:rPr>
              <w:t>.</w:t>
            </w:r>
          </w:p>
          <w:p w:rsidR="000F65B2" w:rsidRDefault="00BD4C2E" w:rsidP="00A37AB7">
            <w:pPr>
              <w:spacing w:line="276" w:lineRule="auto"/>
              <w:rPr>
                <w:rFonts w:ascii="Tahoma" w:hAnsi="Tahoma" w:cs="Tahoma"/>
                <w:color w:val="002060"/>
                <w:szCs w:val="20"/>
                <w:rtl/>
              </w:rPr>
            </w:pPr>
            <w:r>
              <w:rPr>
                <w:rFonts w:ascii="Tahoma" w:hAnsi="Tahoma" w:cs="Tahoma" w:hint="cs"/>
                <w:color w:val="002060"/>
                <w:szCs w:val="20"/>
                <w:rtl/>
              </w:rPr>
              <w:t>ניתן להסתייע</w:t>
            </w:r>
            <w:r w:rsidR="000F65B2">
              <w:rPr>
                <w:rFonts w:ascii="Tahoma" w:hAnsi="Tahoma" w:cs="Tahoma" w:hint="cs"/>
                <w:color w:val="002060"/>
                <w:szCs w:val="20"/>
                <w:rtl/>
              </w:rPr>
              <w:t xml:space="preserve"> </w:t>
            </w:r>
            <w:r>
              <w:rPr>
                <w:rFonts w:ascii="Tahoma" w:hAnsi="Tahoma" w:cs="Tahoma" w:hint="cs"/>
                <w:color w:val="002060"/>
                <w:szCs w:val="20"/>
                <w:rtl/>
              </w:rPr>
              <w:t>ב</w:t>
            </w:r>
            <w:r w:rsidR="000F65B2">
              <w:rPr>
                <w:rFonts w:ascii="Tahoma" w:hAnsi="Tahoma" w:cs="Tahoma" w:hint="cs"/>
                <w:color w:val="002060"/>
                <w:szCs w:val="20"/>
                <w:rtl/>
              </w:rPr>
              <w:t>קישור</w:t>
            </w:r>
            <w:r>
              <w:rPr>
                <w:rFonts w:ascii="Tahoma" w:hAnsi="Tahoma" w:cs="Tahoma" w:hint="cs"/>
                <w:color w:val="002060"/>
                <w:szCs w:val="20"/>
                <w:rtl/>
              </w:rPr>
              <w:t xml:space="preserve"> </w:t>
            </w:r>
            <w:proofErr w:type="spellStart"/>
            <w:r>
              <w:rPr>
                <w:rFonts w:ascii="Tahoma" w:hAnsi="Tahoma" w:cs="Tahoma" w:hint="cs"/>
                <w:color w:val="002060"/>
                <w:szCs w:val="20"/>
                <w:rtl/>
              </w:rPr>
              <w:t>המצ"ב</w:t>
            </w:r>
            <w:proofErr w:type="spellEnd"/>
            <w:r w:rsidR="000F65B2">
              <w:rPr>
                <w:rFonts w:ascii="Tahoma" w:hAnsi="Tahoma" w:cs="Tahoma" w:hint="cs"/>
                <w:color w:val="002060"/>
                <w:szCs w:val="20"/>
                <w:rtl/>
              </w:rPr>
              <w:t xml:space="preserve"> ל</w:t>
            </w:r>
            <w:hyperlink r:id="rId8" w:history="1">
              <w:r w:rsidR="000F65B2" w:rsidRPr="000F65B2">
                <w:rPr>
                  <w:rStyle w:val="Hyperlink"/>
                  <w:rFonts w:ascii="Tahoma" w:hAnsi="Tahoma" w:cs="Tahoma"/>
                  <w:szCs w:val="20"/>
                  <w:rtl/>
                </w:rPr>
                <w:t xml:space="preserve">רשימת הגופים הציבוריים </w:t>
              </w:r>
              <w:r w:rsidR="000F65B2" w:rsidRPr="000F65B2">
                <w:rPr>
                  <w:rStyle w:val="Hyperlink"/>
                  <w:rFonts w:ascii="Tahoma" w:hAnsi="Tahoma" w:cs="Tahoma" w:hint="cs"/>
                  <w:szCs w:val="20"/>
                  <w:rtl/>
                </w:rPr>
                <w:t>המחויבים</w:t>
              </w:r>
              <w:r w:rsidR="000F65B2" w:rsidRPr="000F65B2">
                <w:rPr>
                  <w:rStyle w:val="Hyperlink"/>
                  <w:rFonts w:ascii="Tahoma" w:hAnsi="Tahoma" w:cs="Tahoma"/>
                  <w:szCs w:val="20"/>
                  <w:rtl/>
                </w:rPr>
                <w:t xml:space="preserve"> לחוק חובת מכרזים</w:t>
              </w:r>
            </w:hyperlink>
            <w:r w:rsidR="000F65B2" w:rsidRPr="000F65B2">
              <w:rPr>
                <w:rFonts w:ascii="Tahoma" w:hAnsi="Tahoma" w:cs="Tahoma" w:hint="cs"/>
                <w:color w:val="002060"/>
                <w:szCs w:val="20"/>
                <w:rtl/>
              </w:rPr>
              <w:t xml:space="preserve"> </w:t>
            </w:r>
            <w:r w:rsidR="000F65B2">
              <w:rPr>
                <w:rFonts w:ascii="Tahoma" w:hAnsi="Tahoma" w:cs="Tahoma" w:hint="cs"/>
                <w:color w:val="002060"/>
                <w:szCs w:val="20"/>
                <w:rtl/>
              </w:rPr>
              <w:t xml:space="preserve">שפורסמה באתר </w:t>
            </w:r>
            <w:proofErr w:type="spellStart"/>
            <w:r w:rsidR="000F65B2">
              <w:rPr>
                <w:rFonts w:ascii="Tahoma" w:hAnsi="Tahoma" w:cs="Tahoma" w:hint="cs"/>
                <w:color w:val="002060"/>
                <w:szCs w:val="20"/>
                <w:rtl/>
              </w:rPr>
              <w:t>קימא</w:t>
            </w:r>
            <w:proofErr w:type="spellEnd"/>
            <w:r w:rsidR="000F65B2">
              <w:rPr>
                <w:rFonts w:ascii="Tahoma" w:hAnsi="Tahoma" w:cs="Tahoma" w:hint="cs"/>
                <w:color w:val="002060"/>
                <w:szCs w:val="20"/>
                <w:rtl/>
              </w:rPr>
              <w:t>, מכרזים וקשרי ממשל.</w:t>
            </w:r>
          </w:p>
          <w:p w:rsidR="000F65B2" w:rsidRDefault="00BD4C2E" w:rsidP="00BD4C2E">
            <w:pPr>
              <w:spacing w:line="276" w:lineRule="auto"/>
              <w:rPr>
                <w:rFonts w:ascii="Tahoma" w:hAnsi="Tahoma" w:cs="Tahoma"/>
                <w:color w:val="002060"/>
                <w:szCs w:val="20"/>
                <w:rtl/>
              </w:rPr>
            </w:pPr>
            <w:r>
              <w:rPr>
                <w:rFonts w:ascii="Tahoma" w:hAnsi="Tahoma" w:cs="Tahoma" w:hint="cs"/>
                <w:color w:val="002060"/>
                <w:szCs w:val="20"/>
                <w:rtl/>
              </w:rPr>
              <w:t xml:space="preserve">יחד עם זאת, האמור ברשימה הנ"ל אינו מחייב והנוסח המופיע בחוק חובת המכרזים </w:t>
            </w:r>
            <w:proofErr w:type="spellStart"/>
            <w:r>
              <w:rPr>
                <w:rFonts w:ascii="Tahoma" w:hAnsi="Tahoma" w:cs="Tahoma" w:hint="cs"/>
                <w:color w:val="002060"/>
                <w:szCs w:val="20"/>
                <w:rtl/>
              </w:rPr>
              <w:t>התשנ"ב</w:t>
            </w:r>
            <w:proofErr w:type="spellEnd"/>
            <w:r>
              <w:rPr>
                <w:rFonts w:ascii="Tahoma" w:hAnsi="Tahoma" w:cs="Tahoma" w:hint="cs"/>
                <w:color w:val="002060"/>
                <w:szCs w:val="20"/>
                <w:rtl/>
              </w:rPr>
              <w:t xml:space="preserve"> </w:t>
            </w:r>
            <w:r>
              <w:rPr>
                <w:rFonts w:ascii="Tahoma" w:hAnsi="Tahoma" w:cs="Tahoma"/>
                <w:color w:val="002060"/>
                <w:szCs w:val="20"/>
                <w:rtl/>
              </w:rPr>
              <w:t>–</w:t>
            </w:r>
            <w:r>
              <w:rPr>
                <w:rFonts w:ascii="Tahoma" w:hAnsi="Tahoma" w:cs="Tahoma" w:hint="cs"/>
                <w:color w:val="002060"/>
                <w:szCs w:val="20"/>
                <w:rtl/>
              </w:rPr>
              <w:t xml:space="preserve"> 19392 הוא הקובע.</w:t>
            </w:r>
            <w:r w:rsidR="000F65B2">
              <w:rPr>
                <w:rFonts w:ascii="Tahoma" w:hAnsi="Tahoma" w:cs="Tahoma" w:hint="cs"/>
                <w:color w:val="002060"/>
                <w:szCs w:val="20"/>
                <w:rtl/>
              </w:rPr>
              <w:t xml:space="preserve"> </w:t>
            </w:r>
          </w:p>
        </w:tc>
      </w:tr>
      <w:tr w:rsidR="00CC677E" w:rsidRPr="00507C5B" w:rsidTr="00A37AB7">
        <w:trPr>
          <w:trHeight w:val="149"/>
        </w:trPr>
        <w:tc>
          <w:tcPr>
            <w:tcW w:w="900" w:type="dxa"/>
          </w:tcPr>
          <w:p w:rsidR="00CC677E" w:rsidRPr="00507C5B" w:rsidRDefault="00CC677E" w:rsidP="00A37AB7">
            <w:pPr>
              <w:pStyle w:val="ab"/>
              <w:numPr>
                <w:ilvl w:val="0"/>
                <w:numId w:val="4"/>
              </w:numPr>
              <w:spacing w:after="0"/>
              <w:jc w:val="both"/>
              <w:rPr>
                <w:rFonts w:ascii="Tahoma" w:hAnsi="Tahoma" w:cs="Tahoma"/>
                <w:color w:val="002060"/>
                <w:sz w:val="20"/>
                <w:szCs w:val="20"/>
                <w:rtl/>
              </w:rPr>
            </w:pPr>
          </w:p>
        </w:tc>
        <w:tc>
          <w:tcPr>
            <w:tcW w:w="1600" w:type="dxa"/>
          </w:tcPr>
          <w:p w:rsidR="00CC677E" w:rsidRPr="00B4619F" w:rsidRDefault="00CC677E" w:rsidP="00A37AB7">
            <w:pPr>
              <w:spacing w:line="276" w:lineRule="auto"/>
              <w:rPr>
                <w:rFonts w:ascii="Tahoma" w:hAnsi="Tahoma" w:cs="Tahoma"/>
                <w:color w:val="002060"/>
                <w:szCs w:val="20"/>
                <w:rtl/>
              </w:rPr>
            </w:pPr>
            <w:r w:rsidRPr="00CC677E">
              <w:rPr>
                <w:rFonts w:ascii="Tahoma" w:hAnsi="Tahoma" w:cs="Tahoma" w:hint="cs"/>
                <w:color w:val="002060"/>
                <w:szCs w:val="20"/>
                <w:rtl/>
              </w:rPr>
              <w:t>5.6.2</w:t>
            </w:r>
          </w:p>
        </w:tc>
        <w:tc>
          <w:tcPr>
            <w:tcW w:w="2765" w:type="dxa"/>
          </w:tcPr>
          <w:p w:rsidR="00CC677E" w:rsidRPr="00CC677E" w:rsidRDefault="00CC677E" w:rsidP="00A37AB7">
            <w:pPr>
              <w:spacing w:line="276" w:lineRule="auto"/>
              <w:rPr>
                <w:rFonts w:ascii="Tahoma" w:hAnsi="Tahoma" w:cs="Tahoma"/>
                <w:color w:val="002060"/>
                <w:szCs w:val="20"/>
              </w:rPr>
            </w:pPr>
            <w:r w:rsidRPr="00CC677E">
              <w:rPr>
                <w:rFonts w:ascii="Tahoma" w:hAnsi="Tahoma" w:cs="Tahoma"/>
                <w:color w:val="002060"/>
                <w:szCs w:val="20"/>
                <w:rtl/>
              </w:rPr>
              <w:t xml:space="preserve">מודל ההעסקה הנהוג בחברתנו הוא בתשלום חשבונית (פרילנסר). רובם המוחלט של היועצים שעובדים </w:t>
            </w:r>
            <w:proofErr w:type="spellStart"/>
            <w:r w:rsidRPr="00CC677E">
              <w:rPr>
                <w:rFonts w:ascii="Tahoma" w:hAnsi="Tahoma" w:cs="Tahoma"/>
                <w:color w:val="002060"/>
                <w:szCs w:val="20"/>
                <w:rtl/>
              </w:rPr>
              <w:t>איתנו</w:t>
            </w:r>
            <w:proofErr w:type="spellEnd"/>
            <w:r w:rsidRPr="00CC677E">
              <w:rPr>
                <w:rFonts w:ascii="Tahoma" w:hAnsi="Tahoma" w:cs="Tahoma"/>
                <w:color w:val="002060"/>
                <w:szCs w:val="20"/>
                <w:rtl/>
              </w:rPr>
              <w:t xml:space="preserve"> מועסקים במודל זה, כולל מנהל הפרויקט המוצע מטעמנו.</w:t>
            </w:r>
          </w:p>
          <w:p w:rsidR="00CC677E" w:rsidRPr="00B4619F" w:rsidRDefault="00CC677E" w:rsidP="00A37AB7">
            <w:pPr>
              <w:spacing w:line="276" w:lineRule="auto"/>
              <w:rPr>
                <w:rFonts w:ascii="Tahoma" w:hAnsi="Tahoma" w:cs="Tahoma"/>
                <w:color w:val="002060"/>
                <w:szCs w:val="20"/>
                <w:rtl/>
              </w:rPr>
            </w:pPr>
            <w:r w:rsidRPr="00CC677E">
              <w:rPr>
                <w:rFonts w:ascii="Tahoma" w:hAnsi="Tahoma" w:cs="Tahoma"/>
                <w:color w:val="002060"/>
                <w:szCs w:val="20"/>
                <w:rtl/>
              </w:rPr>
              <w:t xml:space="preserve">יועצינו עובדים </w:t>
            </w:r>
            <w:proofErr w:type="spellStart"/>
            <w:r w:rsidRPr="00CC677E">
              <w:rPr>
                <w:rFonts w:ascii="Tahoma" w:hAnsi="Tahoma" w:cs="Tahoma"/>
                <w:color w:val="002060"/>
                <w:szCs w:val="20"/>
                <w:rtl/>
              </w:rPr>
              <w:t>איתנו</w:t>
            </w:r>
            <w:proofErr w:type="spellEnd"/>
            <w:r w:rsidRPr="00CC677E">
              <w:rPr>
                <w:rFonts w:ascii="Tahoma" w:hAnsi="Tahoma" w:cs="Tahoma"/>
                <w:color w:val="002060"/>
                <w:szCs w:val="20"/>
                <w:rtl/>
              </w:rPr>
              <w:t xml:space="preserve"> לרוב במשרה מלאה ואנו מעניקים להם כיסוי ביטוחי ומקצועי מלא לעל עבודה שמתבצעת דרכינו.</w:t>
            </w:r>
            <w:r>
              <w:rPr>
                <w:rFonts w:ascii="Tahoma" w:hAnsi="Tahoma" w:cs="Tahoma" w:hint="cs"/>
                <w:color w:val="002060"/>
                <w:szCs w:val="20"/>
                <w:rtl/>
              </w:rPr>
              <w:t xml:space="preserve"> </w:t>
            </w:r>
            <w:r w:rsidRPr="00CC677E">
              <w:rPr>
                <w:rFonts w:ascii="Tahoma" w:hAnsi="Tahoma" w:cs="Tahoma"/>
                <w:color w:val="002060"/>
                <w:szCs w:val="20"/>
                <w:rtl/>
              </w:rPr>
              <w:t>נבקש לאפשר למנהל הפרויקט להתקשר עם המציע כקבלן משנה.</w:t>
            </w:r>
          </w:p>
        </w:tc>
        <w:tc>
          <w:tcPr>
            <w:tcW w:w="4490" w:type="dxa"/>
          </w:tcPr>
          <w:p w:rsidR="00CC677E" w:rsidRPr="00CC677E" w:rsidRDefault="00CC677E" w:rsidP="00A37AB7">
            <w:pPr>
              <w:spacing w:line="276" w:lineRule="auto"/>
              <w:rPr>
                <w:rFonts w:ascii="Tahoma" w:hAnsi="Tahoma" w:cs="Tahoma"/>
                <w:color w:val="002060"/>
                <w:szCs w:val="20"/>
                <w:rtl/>
              </w:rPr>
            </w:pPr>
            <w:r>
              <w:rPr>
                <w:rFonts w:ascii="Tahoma" w:hAnsi="Tahoma" w:cs="Tahoma" w:hint="cs"/>
                <w:color w:val="002060"/>
                <w:szCs w:val="20"/>
                <w:rtl/>
              </w:rPr>
              <w:t xml:space="preserve">הבקשה לא מתקבלת- </w:t>
            </w:r>
            <w:r>
              <w:rPr>
                <w:rtl/>
              </w:rPr>
              <w:t xml:space="preserve"> </w:t>
            </w:r>
            <w:r w:rsidRPr="00CC677E">
              <w:rPr>
                <w:rFonts w:ascii="Tahoma" w:hAnsi="Tahoma" w:cs="Tahoma"/>
                <w:color w:val="002060"/>
                <w:szCs w:val="20"/>
                <w:rtl/>
              </w:rPr>
              <w:t>מנהל הפרויקט יהיה שכיר של המציע או המציע עצמו (ככל שמדובר במציע עצמאי). למען הסר ספק, המציע אינו רשאי להציג מנהל פרויקט שהינו קבלן משנה מטעמו.</w:t>
            </w:r>
            <w:r>
              <w:rPr>
                <w:rFonts w:ascii="Tahoma" w:hAnsi="Tahoma" w:cs="Tahoma" w:hint="cs"/>
                <w:color w:val="002060"/>
                <w:szCs w:val="20"/>
                <w:rtl/>
              </w:rPr>
              <w:t xml:space="preserve"> </w:t>
            </w:r>
          </w:p>
        </w:tc>
      </w:tr>
    </w:tbl>
    <w:p w:rsidR="00A37AB7" w:rsidRDefault="00A37AB7">
      <w:r>
        <w:br w:type="page"/>
      </w:r>
    </w:p>
    <w:tbl>
      <w:tblPr>
        <w:tblStyle w:val="af3"/>
        <w:tblpPr w:leftFromText="180" w:rightFromText="180" w:vertAnchor="text" w:horzAnchor="margin" w:tblpXSpec="center" w:tblpY="1605"/>
        <w:bidiVisual/>
        <w:tblW w:w="9755" w:type="dxa"/>
        <w:tblLayout w:type="fixed"/>
        <w:tblLook w:val="04A0" w:firstRow="1" w:lastRow="0" w:firstColumn="1" w:lastColumn="0" w:noHBand="0" w:noVBand="1"/>
      </w:tblPr>
      <w:tblGrid>
        <w:gridCol w:w="900"/>
        <w:gridCol w:w="1600"/>
        <w:gridCol w:w="2765"/>
        <w:gridCol w:w="4490"/>
      </w:tblGrid>
      <w:tr w:rsidR="00A37AB7" w:rsidRPr="00507C5B" w:rsidTr="00A37AB7">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A37AB7" w:rsidRPr="00507C5B" w:rsidTr="00A37AB7">
        <w:trPr>
          <w:trHeight w:val="149"/>
        </w:trPr>
        <w:tc>
          <w:tcPr>
            <w:tcW w:w="900" w:type="dxa"/>
          </w:tcPr>
          <w:p w:rsidR="00A37AB7" w:rsidRPr="00507C5B" w:rsidRDefault="00A37AB7" w:rsidP="00A37AB7">
            <w:pPr>
              <w:pStyle w:val="ab"/>
              <w:numPr>
                <w:ilvl w:val="0"/>
                <w:numId w:val="4"/>
              </w:numPr>
              <w:spacing w:after="0"/>
              <w:jc w:val="both"/>
              <w:rPr>
                <w:rFonts w:ascii="Tahoma" w:hAnsi="Tahoma" w:cs="Tahoma"/>
                <w:color w:val="002060"/>
                <w:sz w:val="20"/>
                <w:szCs w:val="20"/>
                <w:rtl/>
              </w:rPr>
            </w:pPr>
          </w:p>
        </w:tc>
        <w:tc>
          <w:tcPr>
            <w:tcW w:w="1600" w:type="dxa"/>
          </w:tcPr>
          <w:p w:rsidR="00A37AB7" w:rsidRPr="006067A0" w:rsidRDefault="00A37AB7" w:rsidP="00A37AB7">
            <w:pPr>
              <w:spacing w:line="276" w:lineRule="auto"/>
              <w:rPr>
                <w:rFonts w:ascii="Tahoma" w:hAnsi="Tahoma" w:cs="Tahoma"/>
                <w:color w:val="002060"/>
                <w:szCs w:val="20"/>
              </w:rPr>
            </w:pPr>
            <w:r>
              <w:rPr>
                <w:rFonts w:ascii="Tahoma" w:hAnsi="Tahoma" w:cs="Tahoma" w:hint="cs"/>
                <w:color w:val="002060"/>
                <w:szCs w:val="20"/>
                <w:rtl/>
              </w:rPr>
              <w:t>7.2</w:t>
            </w:r>
          </w:p>
        </w:tc>
        <w:tc>
          <w:tcPr>
            <w:tcW w:w="2765" w:type="dxa"/>
          </w:tcPr>
          <w:p w:rsidR="00A37AB7" w:rsidRPr="000D112F" w:rsidRDefault="00A37AB7" w:rsidP="00A37AB7">
            <w:pPr>
              <w:spacing w:line="276" w:lineRule="auto"/>
              <w:rPr>
                <w:rFonts w:ascii="Tahoma" w:hAnsi="Tahoma" w:cs="Tahoma"/>
                <w:color w:val="002060"/>
                <w:szCs w:val="20"/>
                <w:rtl/>
              </w:rPr>
            </w:pPr>
            <w:r w:rsidRPr="000D112F">
              <w:rPr>
                <w:rFonts w:ascii="Tahoma" w:hAnsi="Tahoma" w:cs="Tahoma"/>
                <w:color w:val="002060"/>
                <w:szCs w:val="20"/>
                <w:rtl/>
              </w:rPr>
              <w:t>האם ניתן לגשת במכרז רק לחלק מהתחומים המרכזיים שרשמתם?</w:t>
            </w:r>
          </w:p>
        </w:tc>
        <w:tc>
          <w:tcPr>
            <w:tcW w:w="4490" w:type="dxa"/>
          </w:tcPr>
          <w:p w:rsidR="00A37AB7" w:rsidRPr="006067A0" w:rsidRDefault="00A37AB7" w:rsidP="00A37AB7">
            <w:pPr>
              <w:spacing w:line="276" w:lineRule="auto"/>
              <w:rPr>
                <w:rFonts w:ascii="Tahoma" w:hAnsi="Tahoma" w:cs="Tahoma"/>
                <w:color w:val="002060"/>
                <w:szCs w:val="20"/>
                <w:rtl/>
              </w:rPr>
            </w:pPr>
            <w:r>
              <w:rPr>
                <w:rFonts w:ascii="Tahoma" w:hAnsi="Tahoma" w:cs="Tahoma" w:hint="cs"/>
                <w:color w:val="002060"/>
                <w:szCs w:val="20"/>
                <w:rtl/>
              </w:rPr>
              <w:t xml:space="preserve">הבקשה לא מתקבלת - בהתאם לסעיף </w:t>
            </w:r>
            <w:r w:rsidRPr="00872FC9">
              <w:rPr>
                <w:rFonts w:ascii="Tahoma" w:hAnsi="Tahoma" w:cs="Tahoma"/>
                <w:color w:val="002060"/>
                <w:szCs w:val="20"/>
                <w:rtl/>
              </w:rPr>
              <w:t>5.6.1</w:t>
            </w:r>
            <w:r>
              <w:rPr>
                <w:rFonts w:ascii="Tahoma" w:hAnsi="Tahoma" w:cs="Tahoma" w:hint="cs"/>
                <w:color w:val="002060"/>
                <w:szCs w:val="20"/>
                <w:rtl/>
              </w:rPr>
              <w:t xml:space="preserve"> למכרז "</w:t>
            </w:r>
            <w:r w:rsidRPr="00872FC9">
              <w:rPr>
                <w:rFonts w:ascii="Tahoma" w:hAnsi="Tahoma" w:cs="Tahoma"/>
                <w:color w:val="002060"/>
                <w:szCs w:val="20"/>
                <w:rtl/>
              </w:rPr>
              <w:t>בשל היקפם הנרחב של השירותים, המציע רשאי לאגד תחתיו מספר גורמי מקצוע שונים בתחום הנדרש, כקבלני משנה או שכירים. המציע יגיש במסגרת הצעתו את פרטי מנהל הפרויקט וצוות היועצים שיפעלו תחתיו בביצוע השירותים מושא המכרז</w:t>
            </w:r>
            <w:r>
              <w:rPr>
                <w:rFonts w:ascii="Tahoma" w:hAnsi="Tahoma" w:cs="Tahoma" w:hint="cs"/>
                <w:color w:val="002060"/>
                <w:szCs w:val="20"/>
                <w:rtl/>
              </w:rPr>
              <w:t>".</w:t>
            </w:r>
          </w:p>
        </w:tc>
      </w:tr>
      <w:tr w:rsidR="00A37AB7" w:rsidRPr="00507C5B" w:rsidTr="00A37AB7">
        <w:trPr>
          <w:trHeight w:val="149"/>
        </w:trPr>
        <w:tc>
          <w:tcPr>
            <w:tcW w:w="900" w:type="dxa"/>
          </w:tcPr>
          <w:p w:rsidR="00A37AB7" w:rsidRPr="00507C5B" w:rsidRDefault="00A37AB7" w:rsidP="00A37AB7">
            <w:pPr>
              <w:pStyle w:val="ab"/>
              <w:numPr>
                <w:ilvl w:val="0"/>
                <w:numId w:val="4"/>
              </w:numPr>
              <w:spacing w:after="0"/>
              <w:jc w:val="both"/>
              <w:rPr>
                <w:rFonts w:ascii="Tahoma" w:hAnsi="Tahoma" w:cs="Tahoma"/>
                <w:color w:val="002060"/>
                <w:sz w:val="20"/>
                <w:szCs w:val="20"/>
                <w:rtl/>
              </w:rPr>
            </w:pPr>
          </w:p>
        </w:tc>
        <w:tc>
          <w:tcPr>
            <w:tcW w:w="1600" w:type="dxa"/>
          </w:tcPr>
          <w:p w:rsidR="00A37AB7" w:rsidRPr="00B4619F" w:rsidRDefault="00A37AB7" w:rsidP="00A37AB7">
            <w:pPr>
              <w:spacing w:line="276" w:lineRule="auto"/>
              <w:rPr>
                <w:rFonts w:ascii="Tahoma" w:hAnsi="Tahoma" w:cs="Tahoma"/>
                <w:color w:val="002060"/>
                <w:szCs w:val="20"/>
                <w:rtl/>
              </w:rPr>
            </w:pPr>
            <w:r w:rsidRPr="00B4619F">
              <w:rPr>
                <w:rFonts w:ascii="Tahoma" w:hAnsi="Tahoma" w:cs="Tahoma" w:hint="cs"/>
                <w:color w:val="002060"/>
                <w:szCs w:val="20"/>
                <w:rtl/>
              </w:rPr>
              <w:t xml:space="preserve">7.2 </w:t>
            </w:r>
            <w:r>
              <w:rPr>
                <w:rFonts w:ascii="Tahoma" w:hAnsi="Tahoma" w:cs="Tahoma" w:hint="cs"/>
                <w:color w:val="002060"/>
                <w:szCs w:val="20"/>
                <w:rtl/>
              </w:rPr>
              <w:t>סעיף 1</w:t>
            </w:r>
          </w:p>
        </w:tc>
        <w:tc>
          <w:tcPr>
            <w:tcW w:w="2765" w:type="dxa"/>
          </w:tcPr>
          <w:p w:rsidR="00A37AB7" w:rsidRPr="00B4619F" w:rsidRDefault="00A37AB7" w:rsidP="00A37AB7">
            <w:pPr>
              <w:spacing w:line="276" w:lineRule="auto"/>
              <w:rPr>
                <w:rFonts w:ascii="Tahoma" w:hAnsi="Tahoma" w:cs="Tahoma"/>
                <w:color w:val="002060"/>
                <w:szCs w:val="20"/>
                <w:rtl/>
              </w:rPr>
            </w:pPr>
            <w:r w:rsidRPr="00B4619F">
              <w:rPr>
                <w:rFonts w:ascii="Tahoma" w:hAnsi="Tahoma" w:cs="Tahoma" w:hint="cs"/>
                <w:color w:val="002060"/>
                <w:szCs w:val="20"/>
                <w:rtl/>
              </w:rPr>
              <w:t xml:space="preserve">מה הכוונה בבקרה ארגונית </w:t>
            </w:r>
            <w:r w:rsidRPr="00B4619F">
              <w:rPr>
                <w:rFonts w:ascii="Tahoma" w:hAnsi="Tahoma" w:cs="Tahoma"/>
                <w:color w:val="002060"/>
                <w:szCs w:val="20"/>
                <w:rtl/>
              </w:rPr>
              <w:t>–</w:t>
            </w:r>
            <w:r w:rsidRPr="00B4619F">
              <w:rPr>
                <w:rFonts w:ascii="Tahoma" w:hAnsi="Tahoma" w:cs="Tahoma" w:hint="cs"/>
                <w:color w:val="002060"/>
                <w:szCs w:val="20"/>
                <w:rtl/>
              </w:rPr>
              <w:t xml:space="preserve"> מבקשים הבהרה וחידוד.</w:t>
            </w:r>
          </w:p>
        </w:tc>
        <w:tc>
          <w:tcPr>
            <w:tcW w:w="4490" w:type="dxa"/>
          </w:tcPr>
          <w:p w:rsidR="00A37AB7" w:rsidRDefault="00A37AB7" w:rsidP="00A37AB7">
            <w:pPr>
              <w:spacing w:line="276" w:lineRule="auto"/>
              <w:rPr>
                <w:rFonts w:ascii="Tahoma" w:hAnsi="Tahoma" w:cs="Tahoma"/>
                <w:color w:val="002060"/>
                <w:szCs w:val="20"/>
                <w:rtl/>
              </w:rPr>
            </w:pPr>
            <w:r>
              <w:rPr>
                <w:rFonts w:ascii="Tahoma" w:hAnsi="Tahoma" w:cs="Tahoma" w:hint="cs"/>
                <w:color w:val="002060"/>
                <w:szCs w:val="20"/>
                <w:rtl/>
              </w:rPr>
              <w:t xml:space="preserve">בקרה ארגונית הינה </w:t>
            </w:r>
          </w:p>
          <w:p w:rsidR="00A37AB7" w:rsidRPr="00BC0F21" w:rsidRDefault="00A37AB7" w:rsidP="00A37AB7">
            <w:pPr>
              <w:pStyle w:val="ab"/>
              <w:numPr>
                <w:ilvl w:val="0"/>
                <w:numId w:val="16"/>
              </w:numPr>
              <w:rPr>
                <w:rFonts w:ascii="Tahoma" w:hAnsi="Tahoma" w:cs="Tahoma"/>
                <w:color w:val="002060"/>
                <w:szCs w:val="20"/>
              </w:rPr>
            </w:pPr>
            <w:r w:rsidRPr="00BC0F21">
              <w:rPr>
                <w:rFonts w:ascii="Tahoma" w:hAnsi="Tahoma" w:cs="Tahoma"/>
                <w:color w:val="002060"/>
                <w:szCs w:val="20"/>
                <w:rtl/>
              </w:rPr>
              <w:t xml:space="preserve">מנגנון ניהולי שמטרתו להבטיח את איכות העשייה </w:t>
            </w:r>
            <w:r w:rsidRPr="00BC0F21">
              <w:rPr>
                <w:rFonts w:ascii="Tahoma" w:hAnsi="Tahoma" w:cs="Tahoma" w:hint="cs"/>
                <w:color w:val="002060"/>
                <w:szCs w:val="20"/>
                <w:rtl/>
              </w:rPr>
              <w:t xml:space="preserve">של הארגון </w:t>
            </w:r>
            <w:r w:rsidRPr="00BC0F21">
              <w:rPr>
                <w:rFonts w:ascii="Tahoma" w:hAnsi="Tahoma" w:cs="Tahoma"/>
                <w:color w:val="002060"/>
                <w:szCs w:val="20"/>
                <w:rtl/>
              </w:rPr>
              <w:t>בהיבטיי אפקטיביות (מידת השגת המטרות והיעדים</w:t>
            </w:r>
            <w:r w:rsidRPr="00BC0F21">
              <w:rPr>
                <w:rFonts w:ascii="Tahoma" w:hAnsi="Tahoma" w:cs="Tahoma" w:hint="cs"/>
                <w:color w:val="002060"/>
                <w:szCs w:val="20"/>
                <w:rtl/>
              </w:rPr>
              <w:t xml:space="preserve">) </w:t>
            </w:r>
            <w:r w:rsidRPr="00BC0F21">
              <w:rPr>
                <w:rFonts w:ascii="Tahoma" w:hAnsi="Tahoma" w:cs="Tahoma"/>
                <w:color w:val="002060"/>
                <w:szCs w:val="20"/>
                <w:rtl/>
              </w:rPr>
              <w:t>ויעילות (יחס בין תשומות לתוצאות)</w:t>
            </w:r>
            <w:r w:rsidR="009D7033">
              <w:rPr>
                <w:rFonts w:ascii="Tahoma" w:hAnsi="Tahoma" w:cs="Tahoma" w:hint="cs"/>
                <w:color w:val="002060"/>
                <w:szCs w:val="20"/>
                <w:rtl/>
              </w:rPr>
              <w:t>.</w:t>
            </w:r>
          </w:p>
          <w:p w:rsidR="00A37AB7" w:rsidRPr="00FC504A" w:rsidRDefault="00A37AB7" w:rsidP="00A37AB7">
            <w:pPr>
              <w:pStyle w:val="ab"/>
              <w:numPr>
                <w:ilvl w:val="0"/>
                <w:numId w:val="21"/>
              </w:numPr>
              <w:rPr>
                <w:rFonts w:ascii="Tahoma" w:hAnsi="Tahoma" w:cs="Tahoma"/>
                <w:color w:val="002060"/>
                <w:szCs w:val="20"/>
                <w:rtl/>
              </w:rPr>
            </w:pPr>
            <w:r w:rsidRPr="00BC0F21">
              <w:rPr>
                <w:rFonts w:ascii="Tahoma" w:hAnsi="Tahoma" w:cs="Tahoma"/>
                <w:color w:val="002060"/>
                <w:szCs w:val="20"/>
                <w:rtl/>
              </w:rPr>
              <w:t>תהליך ניהולי רציף של מדידה וניתוח פערים (תכנון מול ביצוע) שתכליתו הערכה והנעת פעילות ניהולית מתקנת (במידת הצורך</w:t>
            </w:r>
            <w:r w:rsidR="009D7033">
              <w:rPr>
                <w:rFonts w:ascii="Tahoma" w:hAnsi="Tahoma" w:cs="Tahoma" w:hint="cs"/>
                <w:color w:val="002060"/>
                <w:szCs w:val="20"/>
                <w:rtl/>
              </w:rPr>
              <w:t>.</w:t>
            </w:r>
            <w:r w:rsidRPr="00FC504A">
              <w:rPr>
                <w:rFonts w:ascii="Tahoma" w:hAnsi="Tahoma" w:cs="Tahoma" w:hint="cs"/>
                <w:color w:val="002060"/>
                <w:szCs w:val="20"/>
                <w:rtl/>
              </w:rPr>
              <w:t xml:space="preserve"> </w:t>
            </w:r>
          </w:p>
        </w:tc>
      </w:tr>
      <w:tr w:rsidR="00A37AB7" w:rsidRPr="00507C5B" w:rsidTr="00A37AB7">
        <w:trPr>
          <w:trHeight w:val="149"/>
        </w:trPr>
        <w:tc>
          <w:tcPr>
            <w:tcW w:w="900" w:type="dxa"/>
          </w:tcPr>
          <w:p w:rsidR="00A37AB7" w:rsidRPr="00507C5B" w:rsidRDefault="00A37AB7" w:rsidP="00A37AB7">
            <w:pPr>
              <w:pStyle w:val="ab"/>
              <w:numPr>
                <w:ilvl w:val="0"/>
                <w:numId w:val="4"/>
              </w:numPr>
              <w:spacing w:after="0"/>
              <w:jc w:val="both"/>
              <w:rPr>
                <w:rFonts w:ascii="Tahoma" w:hAnsi="Tahoma" w:cs="Tahoma"/>
                <w:color w:val="002060"/>
                <w:sz w:val="20"/>
                <w:szCs w:val="20"/>
                <w:rtl/>
              </w:rPr>
            </w:pPr>
          </w:p>
        </w:tc>
        <w:tc>
          <w:tcPr>
            <w:tcW w:w="1600" w:type="dxa"/>
          </w:tcPr>
          <w:p w:rsidR="00A37AB7" w:rsidRPr="00913A2D" w:rsidRDefault="00A37AB7" w:rsidP="00A37AB7">
            <w:pPr>
              <w:spacing w:line="276" w:lineRule="auto"/>
              <w:rPr>
                <w:rFonts w:ascii="Tahoma" w:hAnsi="Tahoma" w:cs="Tahoma"/>
                <w:color w:val="002060"/>
                <w:szCs w:val="20"/>
                <w:rtl/>
              </w:rPr>
            </w:pPr>
            <w:r>
              <w:rPr>
                <w:rFonts w:ascii="Tahoma" w:hAnsi="Tahoma" w:cs="Tahoma" w:hint="cs"/>
                <w:color w:val="002060"/>
                <w:szCs w:val="20"/>
                <w:rtl/>
              </w:rPr>
              <w:t>7.2 סעיף 3</w:t>
            </w:r>
          </w:p>
        </w:tc>
        <w:tc>
          <w:tcPr>
            <w:tcW w:w="2765" w:type="dxa"/>
          </w:tcPr>
          <w:p w:rsidR="00A37AB7" w:rsidRPr="00913A2D" w:rsidRDefault="00A37AB7" w:rsidP="00A37AB7">
            <w:pPr>
              <w:spacing w:line="276" w:lineRule="auto"/>
              <w:rPr>
                <w:rFonts w:ascii="Tahoma" w:hAnsi="Tahoma" w:cs="Tahoma"/>
                <w:color w:val="002060"/>
                <w:szCs w:val="20"/>
                <w:rtl/>
              </w:rPr>
            </w:pPr>
            <w:r w:rsidRPr="000D112F">
              <w:rPr>
                <w:rFonts w:ascii="Tahoma" w:hAnsi="Tahoma" w:cs="Tahoma"/>
                <w:color w:val="002060"/>
                <w:szCs w:val="20"/>
                <w:rtl/>
              </w:rPr>
              <w:t xml:space="preserve">מה היא התכולה בתחום אקלים ארגוני/ סקרים ארגוניים: האם הציפיה היא הובלה וביצוע הסקר מקצה לקצה לרבות הטכנולוגיה, האם מדובר רק </w:t>
            </w:r>
            <w:r w:rsidR="009D7033" w:rsidRPr="000D112F">
              <w:rPr>
                <w:rFonts w:ascii="Tahoma" w:hAnsi="Tahoma" w:cs="Tahoma" w:hint="cs"/>
                <w:color w:val="002060"/>
                <w:szCs w:val="20"/>
                <w:rtl/>
              </w:rPr>
              <w:t>בטכנולוגי</w:t>
            </w:r>
            <w:r w:rsidR="009D7033" w:rsidRPr="000D112F">
              <w:rPr>
                <w:rFonts w:ascii="Tahoma" w:hAnsi="Tahoma" w:cs="Tahoma" w:hint="eastAsia"/>
                <w:color w:val="002060"/>
                <w:szCs w:val="20"/>
                <w:rtl/>
              </w:rPr>
              <w:t>ה</w:t>
            </w:r>
            <w:r w:rsidRPr="000D112F">
              <w:rPr>
                <w:rFonts w:ascii="Tahoma" w:hAnsi="Tahoma" w:cs="Tahoma"/>
                <w:color w:val="002060"/>
                <w:szCs w:val="20"/>
                <w:rtl/>
              </w:rPr>
              <w:t xml:space="preserve"> תומכת ותמיכה בישום שלה כאשר הובלת הסקר תתבצע על ידי הלקוח?</w:t>
            </w:r>
          </w:p>
        </w:tc>
        <w:tc>
          <w:tcPr>
            <w:tcW w:w="4490" w:type="dxa"/>
          </w:tcPr>
          <w:p w:rsidR="00A37AB7" w:rsidRDefault="00A37AB7" w:rsidP="00A37AB7">
            <w:pPr>
              <w:spacing w:line="276" w:lineRule="auto"/>
              <w:rPr>
                <w:rFonts w:ascii="Tahoma" w:hAnsi="Tahoma" w:cs="Tahoma"/>
                <w:color w:val="002060"/>
                <w:szCs w:val="20"/>
                <w:rtl/>
              </w:rPr>
            </w:pPr>
            <w:r>
              <w:rPr>
                <w:rFonts w:ascii="Tahoma" w:hAnsi="Tahoma" w:cs="Tahoma" w:hint="cs"/>
                <w:color w:val="002060"/>
                <w:szCs w:val="20"/>
                <w:rtl/>
              </w:rPr>
              <w:t>בסעיף זה הדגש הוא על ניסיון ב</w:t>
            </w:r>
            <w:r w:rsidRPr="00074B3E">
              <w:rPr>
                <w:rFonts w:ascii="Tahoma" w:hAnsi="Tahoma" w:cs="Tahoma"/>
                <w:color w:val="002060"/>
                <w:szCs w:val="20"/>
                <w:rtl/>
              </w:rPr>
              <w:t>עריכת סקרים ארגוניים או בניית מודלים של סקרים ארגוניים או תיקוף מודלים של סקרים ארגוניים.</w:t>
            </w:r>
            <w:r>
              <w:rPr>
                <w:rFonts w:ascii="Tahoma" w:hAnsi="Tahoma" w:cs="Tahoma" w:hint="cs"/>
                <w:color w:val="002060"/>
                <w:szCs w:val="20"/>
                <w:rtl/>
              </w:rPr>
              <w:t xml:space="preserve"> לרבות ליווי וייעוץ ללקוח בתהליך ההטמעה.</w:t>
            </w:r>
          </w:p>
          <w:p w:rsidR="00A37AB7" w:rsidRDefault="00A37AB7" w:rsidP="00A37AB7">
            <w:pPr>
              <w:spacing w:line="276" w:lineRule="auto"/>
              <w:rPr>
                <w:rFonts w:ascii="Tahoma" w:hAnsi="Tahoma" w:cs="Tahoma"/>
                <w:color w:val="002060"/>
                <w:szCs w:val="20"/>
                <w:rtl/>
              </w:rPr>
            </w:pPr>
            <w:r>
              <w:rPr>
                <w:rFonts w:ascii="Tahoma" w:hAnsi="Tahoma" w:cs="Tahoma" w:hint="cs"/>
                <w:color w:val="002060"/>
                <w:szCs w:val="20"/>
                <w:rtl/>
              </w:rPr>
              <w:t xml:space="preserve">הצפייה היא כי למציע יהיה ניסיון בלווי וייעוץ ללקוח </w:t>
            </w:r>
            <w:r w:rsidR="009D7033">
              <w:rPr>
                <w:rFonts w:ascii="Tahoma" w:hAnsi="Tahoma" w:cs="Tahoma" w:hint="cs"/>
                <w:color w:val="002060"/>
                <w:szCs w:val="20"/>
                <w:rtl/>
              </w:rPr>
              <w:t>באפיון</w:t>
            </w:r>
            <w:r>
              <w:rPr>
                <w:rFonts w:ascii="Tahoma" w:hAnsi="Tahoma" w:cs="Tahoma" w:hint="cs"/>
                <w:color w:val="002060"/>
                <w:szCs w:val="20"/>
                <w:rtl/>
              </w:rPr>
              <w:t xml:space="preserve"> הסקר, בבנייתו בניתוח ממצאיו </w:t>
            </w:r>
            <w:proofErr w:type="spellStart"/>
            <w:r>
              <w:rPr>
                <w:rFonts w:ascii="Tahoma" w:hAnsi="Tahoma" w:cs="Tahoma" w:hint="cs"/>
                <w:color w:val="002060"/>
                <w:szCs w:val="20"/>
                <w:rtl/>
              </w:rPr>
              <w:t>ובהנגשתם</w:t>
            </w:r>
            <w:proofErr w:type="spellEnd"/>
            <w:r>
              <w:rPr>
                <w:rFonts w:ascii="Tahoma" w:hAnsi="Tahoma" w:cs="Tahoma" w:hint="cs"/>
                <w:color w:val="002060"/>
                <w:szCs w:val="20"/>
                <w:rtl/>
              </w:rPr>
              <w:t xml:space="preserve"> בדוחות / במערכת טכנולוגית.  </w:t>
            </w: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507C5B"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B80592" w:rsidRPr="00507C5B" w:rsidTr="00DB0A38">
        <w:trPr>
          <w:trHeight w:val="149"/>
        </w:trPr>
        <w:tc>
          <w:tcPr>
            <w:tcW w:w="900" w:type="dxa"/>
          </w:tcPr>
          <w:p w:rsidR="00B80592" w:rsidRPr="00507C5B" w:rsidRDefault="00B80592" w:rsidP="00871B81">
            <w:pPr>
              <w:pStyle w:val="ab"/>
              <w:numPr>
                <w:ilvl w:val="0"/>
                <w:numId w:val="4"/>
              </w:numPr>
              <w:spacing w:after="0"/>
              <w:jc w:val="both"/>
              <w:rPr>
                <w:rFonts w:ascii="Tahoma" w:hAnsi="Tahoma" w:cs="Tahoma"/>
                <w:color w:val="002060"/>
                <w:sz w:val="20"/>
                <w:szCs w:val="20"/>
                <w:rtl/>
              </w:rPr>
            </w:pPr>
          </w:p>
        </w:tc>
        <w:tc>
          <w:tcPr>
            <w:tcW w:w="1600" w:type="dxa"/>
          </w:tcPr>
          <w:p w:rsidR="00B80592" w:rsidRPr="00913A2D" w:rsidRDefault="00B80592" w:rsidP="00871B81">
            <w:pPr>
              <w:spacing w:line="276" w:lineRule="auto"/>
              <w:rPr>
                <w:rFonts w:ascii="Tahoma" w:hAnsi="Tahoma" w:cs="Tahoma"/>
                <w:color w:val="002060"/>
                <w:szCs w:val="20"/>
                <w:rtl/>
              </w:rPr>
            </w:pPr>
            <w:r>
              <w:rPr>
                <w:rFonts w:ascii="Tahoma" w:hAnsi="Tahoma" w:cs="Tahoma" w:hint="cs"/>
                <w:color w:val="002060"/>
                <w:szCs w:val="20"/>
                <w:rtl/>
              </w:rPr>
              <w:t>7.2</w:t>
            </w:r>
            <w:r w:rsidR="00D24461">
              <w:rPr>
                <w:rFonts w:ascii="Tahoma" w:hAnsi="Tahoma" w:cs="Tahoma" w:hint="cs"/>
                <w:color w:val="002060"/>
                <w:szCs w:val="20"/>
                <w:rtl/>
              </w:rPr>
              <w:t xml:space="preserve"> סעיף 4</w:t>
            </w:r>
          </w:p>
        </w:tc>
        <w:tc>
          <w:tcPr>
            <w:tcW w:w="2765" w:type="dxa"/>
          </w:tcPr>
          <w:p w:rsidR="00B80592" w:rsidRPr="00913A2D" w:rsidRDefault="00B80592" w:rsidP="00871B81">
            <w:pPr>
              <w:spacing w:line="276" w:lineRule="auto"/>
              <w:rPr>
                <w:rFonts w:ascii="Tahoma" w:hAnsi="Tahoma" w:cs="Tahoma"/>
                <w:color w:val="002060"/>
                <w:szCs w:val="20"/>
                <w:rtl/>
              </w:rPr>
            </w:pPr>
            <w:r>
              <w:rPr>
                <w:rFonts w:ascii="Tahoma" w:hAnsi="Tahoma" w:cs="Tahoma" w:hint="cs"/>
                <w:color w:val="002060"/>
                <w:szCs w:val="20"/>
                <w:rtl/>
              </w:rPr>
              <w:t>נ</w:t>
            </w:r>
            <w:r w:rsidRPr="00B80592">
              <w:rPr>
                <w:rFonts w:ascii="Tahoma" w:hAnsi="Tahoma" w:cs="Tahoma"/>
                <w:color w:val="002060"/>
                <w:szCs w:val="20"/>
                <w:rtl/>
              </w:rPr>
              <w:t xml:space="preserve">שמח לדוגמאות לגבי "מערכות טכנולוגיות תומכות בקרה", האם מדובר במערכות לניהול תהליכים ומידע בתחומי הון אנושי כמפורט בסעיף 2.5 עליהם מיושמים מודלים של דוחות, </w:t>
            </w:r>
            <w:proofErr w:type="spellStart"/>
            <w:r w:rsidRPr="00B80592">
              <w:rPr>
                <w:rFonts w:ascii="Tahoma" w:hAnsi="Tahoma" w:cs="Tahoma"/>
                <w:color w:val="002060"/>
                <w:szCs w:val="20"/>
                <w:rtl/>
              </w:rPr>
              <w:t>אנליטיקה</w:t>
            </w:r>
            <w:proofErr w:type="spellEnd"/>
            <w:r w:rsidRPr="00B80592">
              <w:rPr>
                <w:rFonts w:ascii="Tahoma" w:hAnsi="Tahoma" w:cs="Tahoma"/>
                <w:color w:val="002060"/>
                <w:szCs w:val="20"/>
                <w:rtl/>
              </w:rPr>
              <w:t xml:space="preserve"> ו-</w:t>
            </w:r>
            <w:r w:rsidRPr="00B80592">
              <w:rPr>
                <w:rFonts w:ascii="Tahoma" w:hAnsi="Tahoma" w:cs="Tahoma"/>
                <w:color w:val="002060"/>
                <w:szCs w:val="20"/>
              </w:rPr>
              <w:t>BI</w:t>
            </w:r>
            <w:r w:rsidRPr="00B80592">
              <w:rPr>
                <w:rFonts w:ascii="Tahoma" w:hAnsi="Tahoma" w:cs="Tahoma"/>
                <w:color w:val="002060"/>
                <w:szCs w:val="20"/>
                <w:rtl/>
              </w:rPr>
              <w:t xml:space="preserve"> לצורכי בקרה ?</w:t>
            </w:r>
          </w:p>
        </w:tc>
        <w:tc>
          <w:tcPr>
            <w:tcW w:w="4490" w:type="dxa"/>
          </w:tcPr>
          <w:p w:rsidR="00B80592" w:rsidRPr="00D24461" w:rsidRDefault="00E35E3E" w:rsidP="00871B81">
            <w:pPr>
              <w:spacing w:line="276" w:lineRule="auto"/>
              <w:rPr>
                <w:rFonts w:ascii="Tahoma" w:hAnsi="Tahoma" w:cs="Tahoma"/>
                <w:color w:val="002060"/>
                <w:szCs w:val="20"/>
                <w:rtl/>
              </w:rPr>
            </w:pPr>
            <w:r>
              <w:rPr>
                <w:rFonts w:ascii="Tahoma" w:hAnsi="Tahoma" w:cs="Tahoma" w:hint="cs"/>
                <w:color w:val="002060"/>
                <w:szCs w:val="20"/>
                <w:rtl/>
              </w:rPr>
              <w:t>נכון</w:t>
            </w:r>
            <w:r w:rsidR="00B80592">
              <w:rPr>
                <w:rFonts w:ascii="Tahoma" w:hAnsi="Tahoma" w:cs="Tahoma" w:hint="cs"/>
                <w:color w:val="002060"/>
                <w:szCs w:val="20"/>
                <w:rtl/>
              </w:rPr>
              <w:t xml:space="preserve"> </w:t>
            </w:r>
          </w:p>
        </w:tc>
      </w:tr>
      <w:tr w:rsidR="00E35E3E" w:rsidRPr="00507C5B" w:rsidTr="00DB0A38">
        <w:trPr>
          <w:trHeight w:val="149"/>
        </w:trPr>
        <w:tc>
          <w:tcPr>
            <w:tcW w:w="900" w:type="dxa"/>
          </w:tcPr>
          <w:p w:rsidR="00E35E3E" w:rsidRPr="00507C5B" w:rsidRDefault="00E35E3E" w:rsidP="00871B81">
            <w:pPr>
              <w:pStyle w:val="ab"/>
              <w:numPr>
                <w:ilvl w:val="0"/>
                <w:numId w:val="4"/>
              </w:numPr>
              <w:spacing w:after="0"/>
              <w:jc w:val="both"/>
              <w:rPr>
                <w:rFonts w:ascii="Tahoma" w:hAnsi="Tahoma" w:cs="Tahoma"/>
                <w:color w:val="002060"/>
                <w:sz w:val="20"/>
                <w:szCs w:val="20"/>
                <w:rtl/>
              </w:rPr>
            </w:pPr>
          </w:p>
        </w:tc>
        <w:tc>
          <w:tcPr>
            <w:tcW w:w="1600" w:type="dxa"/>
          </w:tcPr>
          <w:p w:rsidR="00E35E3E" w:rsidRPr="006067A0" w:rsidRDefault="00E35E3E" w:rsidP="00871B81">
            <w:pPr>
              <w:spacing w:line="276" w:lineRule="auto"/>
              <w:rPr>
                <w:rFonts w:ascii="Tahoma" w:hAnsi="Tahoma" w:cs="Tahoma"/>
                <w:color w:val="002060"/>
                <w:szCs w:val="20"/>
              </w:rPr>
            </w:pPr>
            <w:r>
              <w:rPr>
                <w:rFonts w:ascii="Tahoma" w:hAnsi="Tahoma" w:cs="Tahoma" w:hint="cs"/>
                <w:color w:val="002060"/>
                <w:szCs w:val="20"/>
                <w:rtl/>
              </w:rPr>
              <w:t>7.2 סעיף 8</w:t>
            </w:r>
          </w:p>
        </w:tc>
        <w:tc>
          <w:tcPr>
            <w:tcW w:w="2765" w:type="dxa"/>
          </w:tcPr>
          <w:p w:rsidR="00E35E3E" w:rsidRPr="006067A0" w:rsidRDefault="00E35E3E" w:rsidP="00871B81">
            <w:pPr>
              <w:spacing w:line="276" w:lineRule="auto"/>
              <w:rPr>
                <w:rFonts w:ascii="Tahoma" w:hAnsi="Tahoma" w:cs="Tahoma"/>
                <w:color w:val="002060"/>
                <w:szCs w:val="20"/>
                <w:rtl/>
              </w:rPr>
            </w:pPr>
            <w:r w:rsidRPr="00E35E3E">
              <w:rPr>
                <w:rFonts w:ascii="Tahoma" w:hAnsi="Tahoma" w:cs="Tahoma"/>
                <w:color w:val="002060"/>
                <w:szCs w:val="20"/>
                <w:rtl/>
              </w:rPr>
              <w:t>ניהול או הערכת סיכונים</w:t>
            </w:r>
            <w:r>
              <w:rPr>
                <w:rFonts w:ascii="Tahoma" w:hAnsi="Tahoma" w:cs="Tahoma" w:hint="cs"/>
                <w:color w:val="002060"/>
                <w:szCs w:val="20"/>
                <w:rtl/>
              </w:rPr>
              <w:t xml:space="preserve"> -</w:t>
            </w:r>
            <w:r w:rsidRPr="00E35E3E">
              <w:rPr>
                <w:rFonts w:ascii="Tahoma" w:hAnsi="Tahoma" w:cs="Tahoma"/>
                <w:color w:val="002060"/>
                <w:szCs w:val="20"/>
                <w:rtl/>
              </w:rPr>
              <w:t>למה הכוונה? נא לפרט לאלו תחומים הכוונה.</w:t>
            </w:r>
          </w:p>
        </w:tc>
        <w:tc>
          <w:tcPr>
            <w:tcW w:w="4490" w:type="dxa"/>
          </w:tcPr>
          <w:p w:rsidR="00E35E3E" w:rsidRDefault="00E35E3E" w:rsidP="00871B81">
            <w:pPr>
              <w:pStyle w:val="ab"/>
              <w:numPr>
                <w:ilvl w:val="0"/>
                <w:numId w:val="30"/>
              </w:numPr>
              <w:rPr>
                <w:rFonts w:ascii="Tahoma" w:hAnsi="Tahoma" w:cs="Tahoma"/>
                <w:color w:val="002060"/>
                <w:szCs w:val="20"/>
              </w:rPr>
            </w:pPr>
            <w:r w:rsidRPr="00E35E3E">
              <w:rPr>
                <w:rFonts w:ascii="Tahoma" w:hAnsi="Tahoma" w:cs="Tahoma"/>
                <w:color w:val="002060"/>
                <w:szCs w:val="20"/>
                <w:rtl/>
              </w:rPr>
              <w:t>ליווי וייעוץ</w:t>
            </w:r>
            <w:r>
              <w:rPr>
                <w:rFonts w:ascii="Tahoma" w:hAnsi="Tahoma" w:cs="Tahoma" w:hint="cs"/>
                <w:color w:val="002060"/>
                <w:szCs w:val="20"/>
                <w:rtl/>
              </w:rPr>
              <w:t xml:space="preserve"> ל</w:t>
            </w:r>
            <w:r w:rsidR="00766CB8">
              <w:rPr>
                <w:rFonts w:ascii="Tahoma" w:hAnsi="Tahoma" w:cs="Tahoma" w:hint="cs"/>
                <w:color w:val="002060"/>
                <w:szCs w:val="20"/>
                <w:rtl/>
              </w:rPr>
              <w:t>לקוח</w:t>
            </w:r>
            <w:r w:rsidRPr="00E35E3E">
              <w:rPr>
                <w:rFonts w:ascii="Tahoma" w:hAnsi="Tahoma" w:cs="Tahoma"/>
                <w:color w:val="002060"/>
                <w:szCs w:val="20"/>
                <w:rtl/>
              </w:rPr>
              <w:t xml:space="preserve"> בתהליך מיפוי הסיכונים ובניית מפת סיכונים המפרטת את עוצמות הסיכונים.</w:t>
            </w:r>
          </w:p>
          <w:p w:rsidR="00E35E3E" w:rsidRDefault="00E35E3E" w:rsidP="00871B81">
            <w:pPr>
              <w:pStyle w:val="ab"/>
              <w:numPr>
                <w:ilvl w:val="0"/>
                <w:numId w:val="30"/>
              </w:numPr>
              <w:rPr>
                <w:rFonts w:ascii="Tahoma" w:hAnsi="Tahoma" w:cs="Tahoma"/>
                <w:color w:val="002060"/>
                <w:szCs w:val="20"/>
              </w:rPr>
            </w:pPr>
            <w:r w:rsidRPr="00766CB8">
              <w:rPr>
                <w:rFonts w:ascii="Tahoma" w:hAnsi="Tahoma" w:cs="Tahoma"/>
                <w:color w:val="002060"/>
                <w:szCs w:val="20"/>
                <w:rtl/>
              </w:rPr>
              <w:t xml:space="preserve">ליווי וייעוץ </w:t>
            </w:r>
            <w:r w:rsidR="00766CB8">
              <w:rPr>
                <w:rFonts w:ascii="Tahoma" w:hAnsi="Tahoma" w:cs="Tahoma" w:hint="cs"/>
                <w:color w:val="002060"/>
                <w:szCs w:val="20"/>
                <w:rtl/>
              </w:rPr>
              <w:t xml:space="preserve">ללקוח </w:t>
            </w:r>
            <w:r w:rsidRPr="00766CB8">
              <w:rPr>
                <w:rFonts w:ascii="Tahoma" w:hAnsi="Tahoma" w:cs="Tahoma"/>
                <w:color w:val="002060"/>
                <w:szCs w:val="20"/>
                <w:rtl/>
              </w:rPr>
              <w:t xml:space="preserve">בבניית תכנית עבודה לניהול הסיכונים הנגזרת מתוך מפת הסיכונים, הכוללת הגדרת מטרות ויעדים, </w:t>
            </w:r>
            <w:proofErr w:type="spellStart"/>
            <w:r w:rsidRPr="00766CB8">
              <w:rPr>
                <w:rFonts w:ascii="Tahoma" w:hAnsi="Tahoma" w:cs="Tahoma"/>
                <w:color w:val="002060"/>
                <w:szCs w:val="20"/>
                <w:rtl/>
              </w:rPr>
              <w:t>תעדוף</w:t>
            </w:r>
            <w:proofErr w:type="spellEnd"/>
            <w:r w:rsidRPr="00766CB8">
              <w:rPr>
                <w:rFonts w:ascii="Tahoma" w:hAnsi="Tahoma" w:cs="Tahoma"/>
                <w:color w:val="002060"/>
                <w:szCs w:val="20"/>
                <w:rtl/>
              </w:rPr>
              <w:t xml:space="preserve"> של הסיכונים, הגדרת גורמים אחראים לטיפול ופעולות לניהול הסיכונים. </w:t>
            </w:r>
          </w:p>
          <w:p w:rsidR="00E35E3E" w:rsidRPr="00766CB8" w:rsidRDefault="00766CB8" w:rsidP="00871B81">
            <w:pPr>
              <w:pStyle w:val="ab"/>
              <w:numPr>
                <w:ilvl w:val="0"/>
                <w:numId w:val="30"/>
              </w:numPr>
              <w:rPr>
                <w:rFonts w:ascii="Tahoma" w:hAnsi="Tahoma" w:cs="Tahoma"/>
                <w:color w:val="002060"/>
                <w:szCs w:val="20"/>
                <w:rtl/>
              </w:rPr>
            </w:pPr>
            <w:r w:rsidRPr="00766CB8">
              <w:rPr>
                <w:rFonts w:ascii="Tahoma" w:hAnsi="Tahoma" w:cs="Tahoma"/>
                <w:color w:val="002060"/>
                <w:szCs w:val="20"/>
                <w:rtl/>
              </w:rPr>
              <w:t xml:space="preserve">ליווי וייעוץ </w:t>
            </w:r>
            <w:r>
              <w:rPr>
                <w:rFonts w:ascii="Tahoma" w:hAnsi="Tahoma" w:cs="Tahoma" w:hint="cs"/>
                <w:color w:val="002060"/>
                <w:szCs w:val="20"/>
                <w:rtl/>
              </w:rPr>
              <w:t>ללקוח ב</w:t>
            </w:r>
            <w:r w:rsidR="00E35E3E" w:rsidRPr="00766CB8">
              <w:rPr>
                <w:rFonts w:ascii="Tahoma" w:hAnsi="Tahoma" w:cs="Tahoma"/>
                <w:color w:val="002060"/>
                <w:szCs w:val="20"/>
                <w:rtl/>
              </w:rPr>
              <w:t>תיקון ועדכון תקופתי של מפת הסיכונים ותכנית העבודה הנגזרת ממנה</w:t>
            </w:r>
            <w:r w:rsidR="00A8258A">
              <w:rPr>
                <w:rFonts w:ascii="Tahoma" w:hAnsi="Tahoma" w:cs="Tahoma" w:hint="cs"/>
                <w:color w:val="002060"/>
                <w:szCs w:val="20"/>
                <w:rtl/>
              </w:rPr>
              <w:t>.</w:t>
            </w:r>
          </w:p>
        </w:tc>
      </w:tr>
      <w:tr w:rsidR="00D04B9C" w:rsidRPr="00507C5B" w:rsidTr="00DB0A38">
        <w:trPr>
          <w:trHeight w:val="149"/>
        </w:trPr>
        <w:tc>
          <w:tcPr>
            <w:tcW w:w="900" w:type="dxa"/>
          </w:tcPr>
          <w:p w:rsidR="00D04B9C" w:rsidRPr="00507C5B" w:rsidRDefault="00D04B9C" w:rsidP="00871B81">
            <w:pPr>
              <w:pStyle w:val="ab"/>
              <w:numPr>
                <w:ilvl w:val="0"/>
                <w:numId w:val="4"/>
              </w:numPr>
              <w:spacing w:after="0"/>
              <w:jc w:val="both"/>
              <w:rPr>
                <w:rFonts w:ascii="Tahoma" w:hAnsi="Tahoma" w:cs="Tahoma"/>
                <w:color w:val="002060"/>
                <w:sz w:val="20"/>
                <w:szCs w:val="20"/>
                <w:rtl/>
              </w:rPr>
            </w:pPr>
          </w:p>
        </w:tc>
        <w:tc>
          <w:tcPr>
            <w:tcW w:w="1600" w:type="dxa"/>
          </w:tcPr>
          <w:p w:rsidR="00D04B9C" w:rsidRPr="006067A0" w:rsidRDefault="00CC677E" w:rsidP="00871B81">
            <w:pPr>
              <w:spacing w:line="276" w:lineRule="auto"/>
              <w:rPr>
                <w:rFonts w:ascii="Tahoma" w:hAnsi="Tahoma" w:cs="Tahoma"/>
                <w:color w:val="002060"/>
                <w:szCs w:val="20"/>
              </w:rPr>
            </w:pPr>
            <w:r>
              <w:rPr>
                <w:rFonts w:ascii="Tahoma" w:hAnsi="Tahoma" w:cs="Tahoma" w:hint="cs"/>
                <w:color w:val="002060"/>
                <w:szCs w:val="20"/>
                <w:rtl/>
              </w:rPr>
              <w:t>7.2.1</w:t>
            </w:r>
          </w:p>
        </w:tc>
        <w:tc>
          <w:tcPr>
            <w:tcW w:w="2765" w:type="dxa"/>
          </w:tcPr>
          <w:p w:rsidR="00D04B9C" w:rsidRPr="006067A0" w:rsidRDefault="00CC677E" w:rsidP="00871B81">
            <w:pPr>
              <w:spacing w:line="276" w:lineRule="auto"/>
              <w:rPr>
                <w:rFonts w:ascii="Tahoma" w:hAnsi="Tahoma" w:cs="Tahoma"/>
                <w:color w:val="002060"/>
                <w:szCs w:val="20"/>
                <w:rtl/>
              </w:rPr>
            </w:pPr>
            <w:r w:rsidRPr="00CC677E">
              <w:rPr>
                <w:rFonts w:ascii="Tahoma" w:hAnsi="Tahoma" w:cs="Tahoma"/>
                <w:color w:val="002060"/>
                <w:szCs w:val="20"/>
                <w:rtl/>
              </w:rPr>
              <w:t>מכיוון שמדובר בהתמחויות שונות, נבקש לאפשר להציג את ניסיון המציע על חלק מתחומי הליבה השונים שמוצגים במכרז</w:t>
            </w:r>
          </w:p>
        </w:tc>
        <w:tc>
          <w:tcPr>
            <w:tcW w:w="4490" w:type="dxa"/>
          </w:tcPr>
          <w:p w:rsidR="00D04B9C" w:rsidRDefault="00CC677E" w:rsidP="00871B81">
            <w:pPr>
              <w:spacing w:line="276" w:lineRule="auto"/>
              <w:rPr>
                <w:rFonts w:ascii="Tahoma" w:hAnsi="Tahoma" w:cs="Tahoma"/>
                <w:color w:val="002060"/>
                <w:szCs w:val="20"/>
                <w:rtl/>
              </w:rPr>
            </w:pPr>
            <w:r>
              <w:rPr>
                <w:rFonts w:ascii="Tahoma" w:hAnsi="Tahoma" w:cs="Tahoma" w:hint="cs"/>
                <w:color w:val="002060"/>
                <w:szCs w:val="20"/>
                <w:rtl/>
              </w:rPr>
              <w:t xml:space="preserve">הבקשה לא מתקבלת - בהתאם לסעיף </w:t>
            </w:r>
            <w:r w:rsidRPr="00872FC9">
              <w:rPr>
                <w:rFonts w:ascii="Tahoma" w:hAnsi="Tahoma" w:cs="Tahoma"/>
                <w:color w:val="002060"/>
                <w:szCs w:val="20"/>
                <w:rtl/>
              </w:rPr>
              <w:t>5.6.1</w:t>
            </w:r>
            <w:r>
              <w:rPr>
                <w:rFonts w:ascii="Tahoma" w:hAnsi="Tahoma" w:cs="Tahoma" w:hint="cs"/>
                <w:color w:val="002060"/>
                <w:szCs w:val="20"/>
                <w:rtl/>
              </w:rPr>
              <w:t xml:space="preserve"> למכרז "</w:t>
            </w:r>
            <w:r w:rsidRPr="00872FC9">
              <w:rPr>
                <w:rFonts w:ascii="Tahoma" w:hAnsi="Tahoma" w:cs="Tahoma"/>
                <w:color w:val="002060"/>
                <w:szCs w:val="20"/>
                <w:rtl/>
              </w:rPr>
              <w:t>בשל היקפם הנרחב של השירותים, המציע רשאי לאגד תחתיו מספר גורמי מקצוע שונים בתחום הנדרש, כקבלני משנה או שכירים. המציע יגיש במסגרת הצעתו את פרטי מנהל הפרויקט וצוות היועצים שיפעלו תחתיו בביצוע השירותים מושא המכרז</w:t>
            </w:r>
            <w:r>
              <w:rPr>
                <w:rFonts w:ascii="Tahoma" w:hAnsi="Tahoma" w:cs="Tahoma" w:hint="cs"/>
                <w:color w:val="002060"/>
                <w:szCs w:val="20"/>
                <w:rtl/>
              </w:rPr>
              <w:t>".</w:t>
            </w:r>
          </w:p>
          <w:p w:rsidR="007768A6" w:rsidRDefault="007768A6" w:rsidP="00871B81">
            <w:pPr>
              <w:spacing w:line="276" w:lineRule="auto"/>
              <w:rPr>
                <w:rFonts w:ascii="Tahoma" w:hAnsi="Tahoma" w:cs="Tahoma"/>
                <w:color w:val="002060"/>
                <w:szCs w:val="20"/>
                <w:rtl/>
              </w:rPr>
            </w:pPr>
            <w:r>
              <w:rPr>
                <w:rFonts w:ascii="Tahoma" w:hAnsi="Tahoma" w:cs="Tahoma" w:hint="cs"/>
                <w:color w:val="002060"/>
                <w:szCs w:val="20"/>
                <w:rtl/>
              </w:rPr>
              <w:t>היינו, ניתן להציג את ניסיונם של קבלני המשנה או שכירים המאוגדים תחת המציע על מנת להציג את הניסיון הנדרש בכלל תחומי הליבה.</w:t>
            </w: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507C5B"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C3214D" w:rsidRPr="00507C5B" w:rsidTr="00DB0A38">
        <w:trPr>
          <w:trHeight w:val="149"/>
        </w:trPr>
        <w:tc>
          <w:tcPr>
            <w:tcW w:w="900" w:type="dxa"/>
          </w:tcPr>
          <w:p w:rsidR="00C3214D" w:rsidRPr="00507C5B" w:rsidRDefault="00C3214D" w:rsidP="00871B81">
            <w:pPr>
              <w:pStyle w:val="ab"/>
              <w:numPr>
                <w:ilvl w:val="0"/>
                <w:numId w:val="4"/>
              </w:numPr>
              <w:spacing w:after="0"/>
              <w:jc w:val="both"/>
              <w:rPr>
                <w:rFonts w:ascii="Tahoma" w:hAnsi="Tahoma" w:cs="Tahoma"/>
                <w:color w:val="002060"/>
                <w:sz w:val="20"/>
                <w:szCs w:val="20"/>
                <w:rtl/>
              </w:rPr>
            </w:pPr>
          </w:p>
        </w:tc>
        <w:tc>
          <w:tcPr>
            <w:tcW w:w="1600" w:type="dxa"/>
          </w:tcPr>
          <w:p w:rsidR="00C3214D" w:rsidRPr="006067A0" w:rsidRDefault="00C3214D" w:rsidP="00871B81">
            <w:pPr>
              <w:spacing w:line="276" w:lineRule="auto"/>
              <w:rPr>
                <w:rFonts w:ascii="Tahoma" w:hAnsi="Tahoma" w:cs="Tahoma"/>
                <w:color w:val="002060"/>
                <w:szCs w:val="20"/>
                <w:rtl/>
              </w:rPr>
            </w:pPr>
            <w:r w:rsidRPr="006067A0">
              <w:rPr>
                <w:rFonts w:ascii="Tahoma" w:hAnsi="Tahoma" w:cs="Tahoma"/>
                <w:color w:val="002060"/>
                <w:szCs w:val="20"/>
              </w:rPr>
              <w:t>7.2.2</w:t>
            </w:r>
          </w:p>
        </w:tc>
        <w:tc>
          <w:tcPr>
            <w:tcW w:w="2765" w:type="dxa"/>
          </w:tcPr>
          <w:p w:rsidR="00C3214D" w:rsidRPr="00C27AA9" w:rsidRDefault="00C3214D" w:rsidP="00871B81">
            <w:pPr>
              <w:spacing w:line="276" w:lineRule="auto"/>
              <w:rPr>
                <w:sz w:val="22"/>
                <w:szCs w:val="22"/>
                <w:rtl/>
              </w:rPr>
            </w:pPr>
            <w:r w:rsidRPr="00C3214D">
              <w:rPr>
                <w:rFonts w:ascii="Tahoma" w:hAnsi="Tahoma" w:cs="Tahoma" w:hint="cs"/>
                <w:color w:val="002060"/>
                <w:szCs w:val="20"/>
                <w:rtl/>
              </w:rPr>
              <w:t>נבקש כי במסגרת דרישות ההשכלה יובא בחשבון גם תואר אקדמי שני בתחום המשפטים</w:t>
            </w:r>
          </w:p>
        </w:tc>
        <w:tc>
          <w:tcPr>
            <w:tcW w:w="4490" w:type="dxa"/>
          </w:tcPr>
          <w:p w:rsidR="00C3214D" w:rsidRDefault="00C3214D" w:rsidP="00871B81">
            <w:pPr>
              <w:spacing w:line="276" w:lineRule="auto"/>
              <w:rPr>
                <w:rFonts w:ascii="Tahoma" w:hAnsi="Tahoma" w:cs="Tahoma"/>
                <w:color w:val="002060"/>
                <w:szCs w:val="20"/>
                <w:rtl/>
              </w:rPr>
            </w:pPr>
            <w:r>
              <w:rPr>
                <w:rFonts w:ascii="Tahoma" w:hAnsi="Tahoma" w:cs="Tahoma" w:hint="cs"/>
                <w:color w:val="002060"/>
                <w:szCs w:val="20"/>
                <w:rtl/>
              </w:rPr>
              <w:t xml:space="preserve">הבקשה לא מתקבלת- תחום השכלה זה אינו רלוונטי לתחומי ההתמחות הנדרשים של מנהל הפרויקט במכרז. </w:t>
            </w:r>
          </w:p>
        </w:tc>
      </w:tr>
      <w:tr w:rsidR="00C3214D" w:rsidRPr="00507C5B" w:rsidTr="00DB0A38">
        <w:trPr>
          <w:trHeight w:val="149"/>
        </w:trPr>
        <w:tc>
          <w:tcPr>
            <w:tcW w:w="900" w:type="dxa"/>
          </w:tcPr>
          <w:p w:rsidR="00C3214D" w:rsidRPr="00507C5B" w:rsidRDefault="00C3214D" w:rsidP="00871B81">
            <w:pPr>
              <w:pStyle w:val="ab"/>
              <w:numPr>
                <w:ilvl w:val="0"/>
                <w:numId w:val="4"/>
              </w:numPr>
              <w:spacing w:after="0"/>
              <w:jc w:val="both"/>
              <w:rPr>
                <w:rFonts w:ascii="Tahoma" w:hAnsi="Tahoma" w:cs="Tahoma"/>
                <w:color w:val="002060"/>
                <w:sz w:val="20"/>
                <w:szCs w:val="20"/>
                <w:rtl/>
              </w:rPr>
            </w:pPr>
          </w:p>
        </w:tc>
        <w:tc>
          <w:tcPr>
            <w:tcW w:w="1600" w:type="dxa"/>
          </w:tcPr>
          <w:p w:rsidR="00C3214D" w:rsidRPr="006067A0" w:rsidRDefault="00C3214D" w:rsidP="00871B81">
            <w:pPr>
              <w:spacing w:line="276" w:lineRule="auto"/>
              <w:rPr>
                <w:rFonts w:ascii="Tahoma" w:hAnsi="Tahoma" w:cs="Tahoma"/>
                <w:color w:val="002060"/>
                <w:szCs w:val="20"/>
              </w:rPr>
            </w:pPr>
            <w:r w:rsidRPr="006067A0">
              <w:rPr>
                <w:rFonts w:ascii="Tahoma" w:hAnsi="Tahoma" w:cs="Tahoma"/>
                <w:color w:val="002060"/>
                <w:szCs w:val="20"/>
              </w:rPr>
              <w:t>7.2.2.1</w:t>
            </w:r>
          </w:p>
        </w:tc>
        <w:tc>
          <w:tcPr>
            <w:tcW w:w="2765" w:type="dxa"/>
          </w:tcPr>
          <w:p w:rsidR="00C3214D" w:rsidRDefault="00C3214D" w:rsidP="00871B81">
            <w:pPr>
              <w:spacing w:line="276" w:lineRule="auto"/>
              <w:rPr>
                <w:rFonts w:ascii="Tahoma" w:hAnsi="Tahoma" w:cs="Tahoma"/>
                <w:color w:val="002060"/>
                <w:szCs w:val="20"/>
                <w:rtl/>
              </w:rPr>
            </w:pPr>
            <w:r w:rsidRPr="006067A0">
              <w:rPr>
                <w:rFonts w:ascii="Tahoma" w:hAnsi="Tahoma" w:cs="Tahoma"/>
                <w:color w:val="002060"/>
                <w:szCs w:val="20"/>
                <w:rtl/>
              </w:rPr>
              <w:t>דרישות השכלה (מנהל פרויקט וצוות היועצים) נבקש להרחיב את רשימת התארים האקדמיים ולכלול גם תואר שני ב</w:t>
            </w:r>
            <w:r>
              <w:rPr>
                <w:rFonts w:ascii="Tahoma" w:hAnsi="Tahoma" w:cs="Tahoma" w:hint="cs"/>
                <w:color w:val="002060"/>
                <w:szCs w:val="20"/>
                <w:rtl/>
              </w:rPr>
              <w:t xml:space="preserve">: </w:t>
            </w:r>
          </w:p>
          <w:p w:rsidR="00C3214D" w:rsidRDefault="00C3214D" w:rsidP="00871B81">
            <w:pPr>
              <w:pStyle w:val="ab"/>
              <w:numPr>
                <w:ilvl w:val="0"/>
                <w:numId w:val="14"/>
              </w:numPr>
              <w:rPr>
                <w:rFonts w:ascii="Tahoma" w:hAnsi="Tahoma" w:cs="Tahoma"/>
                <w:color w:val="002060"/>
                <w:szCs w:val="20"/>
              </w:rPr>
            </w:pPr>
            <w:r w:rsidRPr="006067A0">
              <w:rPr>
                <w:rFonts w:ascii="Tahoma" w:hAnsi="Tahoma" w:cs="Tahoma"/>
                <w:color w:val="002060"/>
                <w:szCs w:val="20"/>
                <w:rtl/>
              </w:rPr>
              <w:t>ייעוץ ארגוני</w:t>
            </w:r>
          </w:p>
          <w:p w:rsidR="00C3214D" w:rsidRDefault="00C3214D" w:rsidP="00871B81">
            <w:pPr>
              <w:pStyle w:val="ab"/>
              <w:numPr>
                <w:ilvl w:val="0"/>
                <w:numId w:val="14"/>
              </w:numPr>
              <w:rPr>
                <w:rFonts w:ascii="Tahoma" w:hAnsi="Tahoma" w:cs="Tahoma"/>
                <w:color w:val="002060"/>
                <w:szCs w:val="20"/>
              </w:rPr>
            </w:pPr>
            <w:r w:rsidRPr="006067A0">
              <w:rPr>
                <w:rFonts w:ascii="Tahoma" w:hAnsi="Tahoma" w:cs="Tahoma"/>
                <w:color w:val="002060"/>
                <w:szCs w:val="20"/>
                <w:rtl/>
              </w:rPr>
              <w:t xml:space="preserve"> סוציולוגיה ארגונית</w:t>
            </w:r>
          </w:p>
          <w:p w:rsidR="00C3214D" w:rsidRPr="00E339F6" w:rsidRDefault="00C3214D" w:rsidP="00E339F6">
            <w:pPr>
              <w:pStyle w:val="ab"/>
              <w:numPr>
                <w:ilvl w:val="0"/>
                <w:numId w:val="14"/>
              </w:numPr>
              <w:rPr>
                <w:rFonts w:ascii="Tahoma" w:hAnsi="Tahoma" w:cs="Tahoma"/>
                <w:color w:val="002060"/>
                <w:szCs w:val="20"/>
              </w:rPr>
            </w:pPr>
            <w:r w:rsidRPr="006067A0">
              <w:rPr>
                <w:rFonts w:ascii="Tahoma" w:hAnsi="Tahoma" w:cs="Tahoma"/>
                <w:color w:val="002060"/>
                <w:szCs w:val="20"/>
                <w:rtl/>
              </w:rPr>
              <w:t xml:space="preserve">פסיכולוגיה ארגונית </w:t>
            </w:r>
          </w:p>
        </w:tc>
        <w:tc>
          <w:tcPr>
            <w:tcW w:w="4490" w:type="dxa"/>
          </w:tcPr>
          <w:p w:rsidR="00C3214D" w:rsidRPr="006067A0" w:rsidRDefault="00C3214D" w:rsidP="00871B81">
            <w:pPr>
              <w:spacing w:line="276" w:lineRule="auto"/>
              <w:rPr>
                <w:rFonts w:ascii="Tahoma" w:hAnsi="Tahoma" w:cs="Tahoma"/>
                <w:color w:val="002060"/>
                <w:szCs w:val="20"/>
                <w:rtl/>
              </w:rPr>
            </w:pPr>
            <w:r>
              <w:rPr>
                <w:rFonts w:ascii="Tahoma" w:hAnsi="Tahoma" w:cs="Tahoma" w:hint="cs"/>
                <w:color w:val="002060"/>
                <w:szCs w:val="20"/>
                <w:rtl/>
              </w:rPr>
              <w:t xml:space="preserve">הבקשה מתקבלת ועודכנה במסמכי המכרז </w:t>
            </w:r>
          </w:p>
        </w:tc>
      </w:tr>
      <w:tr w:rsidR="00C3214D" w:rsidRPr="00507C5B" w:rsidTr="00DB0A38">
        <w:trPr>
          <w:trHeight w:val="149"/>
        </w:trPr>
        <w:tc>
          <w:tcPr>
            <w:tcW w:w="900" w:type="dxa"/>
          </w:tcPr>
          <w:p w:rsidR="00C3214D" w:rsidRPr="00507C5B" w:rsidRDefault="00C3214D" w:rsidP="00871B81">
            <w:pPr>
              <w:pStyle w:val="ab"/>
              <w:numPr>
                <w:ilvl w:val="0"/>
                <w:numId w:val="4"/>
              </w:numPr>
              <w:spacing w:after="0"/>
              <w:jc w:val="both"/>
              <w:rPr>
                <w:rFonts w:ascii="Tahoma" w:hAnsi="Tahoma" w:cs="Tahoma"/>
                <w:color w:val="002060"/>
                <w:sz w:val="20"/>
                <w:szCs w:val="20"/>
                <w:rtl/>
              </w:rPr>
            </w:pPr>
          </w:p>
        </w:tc>
        <w:tc>
          <w:tcPr>
            <w:tcW w:w="1600" w:type="dxa"/>
          </w:tcPr>
          <w:p w:rsidR="00C3214D" w:rsidRPr="00913A2D" w:rsidRDefault="00C3214D" w:rsidP="00871B81">
            <w:pPr>
              <w:spacing w:line="276" w:lineRule="auto"/>
              <w:rPr>
                <w:rFonts w:ascii="Tahoma" w:hAnsi="Tahoma" w:cs="Tahoma"/>
                <w:color w:val="002060"/>
                <w:szCs w:val="20"/>
                <w:rtl/>
              </w:rPr>
            </w:pPr>
            <w:r w:rsidRPr="00CC677E">
              <w:rPr>
                <w:rFonts w:ascii="Tahoma" w:hAnsi="Tahoma" w:cs="Tahoma"/>
                <w:color w:val="002060"/>
                <w:szCs w:val="20"/>
                <w:rtl/>
              </w:rPr>
              <w:t>7.2.2.2</w:t>
            </w:r>
          </w:p>
        </w:tc>
        <w:tc>
          <w:tcPr>
            <w:tcW w:w="2765" w:type="dxa"/>
          </w:tcPr>
          <w:p w:rsidR="00C3214D" w:rsidRPr="00913A2D" w:rsidRDefault="00C3214D" w:rsidP="00871B81">
            <w:pPr>
              <w:spacing w:line="276" w:lineRule="auto"/>
              <w:rPr>
                <w:rFonts w:ascii="Tahoma" w:hAnsi="Tahoma" w:cs="Tahoma"/>
                <w:color w:val="002060"/>
                <w:szCs w:val="20"/>
                <w:rtl/>
              </w:rPr>
            </w:pPr>
            <w:r w:rsidRPr="00CC677E">
              <w:rPr>
                <w:rFonts w:ascii="Tahoma" w:hAnsi="Tahoma" w:cs="Tahoma"/>
                <w:color w:val="002060"/>
                <w:szCs w:val="20"/>
                <w:rtl/>
              </w:rPr>
              <w:t>האם עבודה במסגרת תפקיד כשכיר בארגון יכולה להיחשב לניסיון ייעוצי?</w:t>
            </w:r>
          </w:p>
        </w:tc>
        <w:tc>
          <w:tcPr>
            <w:tcW w:w="4490" w:type="dxa"/>
          </w:tcPr>
          <w:p w:rsidR="00C3214D" w:rsidRDefault="00C3214D" w:rsidP="005D0400">
            <w:pPr>
              <w:spacing w:line="276" w:lineRule="auto"/>
              <w:rPr>
                <w:rFonts w:ascii="Tahoma" w:hAnsi="Tahoma" w:cs="Tahoma"/>
                <w:color w:val="002060"/>
                <w:szCs w:val="20"/>
                <w:rtl/>
              </w:rPr>
            </w:pPr>
            <w:r w:rsidRPr="005D0400">
              <w:rPr>
                <w:rFonts w:ascii="Tahoma" w:hAnsi="Tahoma" w:cs="Tahoma" w:hint="cs"/>
                <w:color w:val="002060"/>
                <w:szCs w:val="20"/>
                <w:rtl/>
              </w:rPr>
              <w:t>במידה והתפקיד בארגון מוגדר כייעוץ</w:t>
            </w:r>
            <w:r w:rsidRPr="005D0400">
              <w:rPr>
                <w:rFonts w:ascii="Tahoma" w:hAnsi="Tahoma" w:cs="Tahoma"/>
                <w:color w:val="002060"/>
                <w:szCs w:val="20"/>
                <w:rtl/>
              </w:rPr>
              <w:t xml:space="preserve"> </w:t>
            </w:r>
            <w:r w:rsidRPr="005D0400">
              <w:rPr>
                <w:rFonts w:ascii="Tahoma" w:hAnsi="Tahoma" w:cs="Tahoma" w:hint="cs"/>
                <w:color w:val="002060"/>
                <w:szCs w:val="20"/>
                <w:rtl/>
              </w:rPr>
              <w:t xml:space="preserve">וליווי </w:t>
            </w:r>
            <w:r w:rsidRPr="005D0400">
              <w:rPr>
                <w:rFonts w:ascii="Tahoma" w:hAnsi="Tahoma" w:cs="Tahoma"/>
                <w:color w:val="002060"/>
                <w:szCs w:val="20"/>
                <w:rtl/>
              </w:rPr>
              <w:t xml:space="preserve">ארגוני-אסטרטגי </w:t>
            </w:r>
            <w:r w:rsidRPr="005D0400">
              <w:rPr>
                <w:rFonts w:ascii="Tahoma" w:hAnsi="Tahoma" w:cs="Tahoma" w:hint="cs"/>
                <w:color w:val="002060"/>
                <w:szCs w:val="20"/>
                <w:rtl/>
              </w:rPr>
              <w:t>בתחומי הליבה של המכרז</w:t>
            </w:r>
            <w:r w:rsidR="005D0400" w:rsidRPr="005D0400">
              <w:rPr>
                <w:rFonts w:ascii="Tahoma" w:hAnsi="Tahoma" w:cs="Tahoma" w:hint="cs"/>
                <w:color w:val="002060"/>
                <w:szCs w:val="20"/>
                <w:rtl/>
              </w:rPr>
              <w:t>.</w:t>
            </w:r>
          </w:p>
        </w:tc>
      </w:tr>
      <w:tr w:rsidR="00C3214D" w:rsidRPr="00507C5B" w:rsidTr="00DB0A38">
        <w:trPr>
          <w:trHeight w:val="149"/>
        </w:trPr>
        <w:tc>
          <w:tcPr>
            <w:tcW w:w="900" w:type="dxa"/>
          </w:tcPr>
          <w:p w:rsidR="00C3214D" w:rsidRPr="00507C5B" w:rsidRDefault="00C3214D" w:rsidP="00871B81">
            <w:pPr>
              <w:pStyle w:val="ab"/>
              <w:numPr>
                <w:ilvl w:val="0"/>
                <w:numId w:val="4"/>
              </w:numPr>
              <w:spacing w:after="0"/>
              <w:jc w:val="both"/>
              <w:rPr>
                <w:rFonts w:ascii="Tahoma" w:hAnsi="Tahoma" w:cs="Tahoma"/>
                <w:color w:val="002060"/>
                <w:sz w:val="20"/>
                <w:szCs w:val="20"/>
                <w:rtl/>
              </w:rPr>
            </w:pPr>
          </w:p>
        </w:tc>
        <w:tc>
          <w:tcPr>
            <w:tcW w:w="1600" w:type="dxa"/>
          </w:tcPr>
          <w:p w:rsidR="00C3214D" w:rsidRPr="00913A2D" w:rsidRDefault="00C3214D" w:rsidP="00871B81">
            <w:pPr>
              <w:spacing w:line="276" w:lineRule="auto"/>
              <w:rPr>
                <w:rFonts w:ascii="Tahoma" w:hAnsi="Tahoma" w:cs="Tahoma"/>
                <w:color w:val="002060"/>
                <w:szCs w:val="20"/>
                <w:rtl/>
              </w:rPr>
            </w:pPr>
            <w:r w:rsidRPr="00913A2D">
              <w:rPr>
                <w:rFonts w:ascii="Tahoma" w:hAnsi="Tahoma" w:cs="Tahoma" w:hint="cs"/>
                <w:color w:val="002060"/>
                <w:szCs w:val="20"/>
                <w:rtl/>
              </w:rPr>
              <w:t>9.1</w:t>
            </w:r>
          </w:p>
        </w:tc>
        <w:tc>
          <w:tcPr>
            <w:tcW w:w="2765" w:type="dxa"/>
          </w:tcPr>
          <w:p w:rsidR="00C3214D" w:rsidRPr="00913A2D" w:rsidRDefault="00C3214D" w:rsidP="00871B81">
            <w:pPr>
              <w:spacing w:line="276" w:lineRule="auto"/>
              <w:rPr>
                <w:rFonts w:ascii="Tahoma" w:hAnsi="Tahoma" w:cs="Tahoma"/>
                <w:color w:val="002060"/>
                <w:szCs w:val="20"/>
                <w:rtl/>
              </w:rPr>
            </w:pPr>
            <w:r w:rsidRPr="00913A2D">
              <w:rPr>
                <w:rFonts w:ascii="Tahoma" w:hAnsi="Tahoma" w:cs="Tahoma" w:hint="cs"/>
                <w:color w:val="002060"/>
                <w:szCs w:val="20"/>
                <w:rtl/>
              </w:rPr>
              <w:t xml:space="preserve">תכנית העבודה </w:t>
            </w:r>
            <w:r w:rsidRPr="00913A2D">
              <w:rPr>
                <w:rFonts w:ascii="Tahoma" w:hAnsi="Tahoma" w:cs="Tahoma"/>
                <w:color w:val="002060"/>
                <w:szCs w:val="20"/>
                <w:rtl/>
              </w:rPr>
              <w:t>–</w:t>
            </w:r>
            <w:r w:rsidRPr="00913A2D">
              <w:rPr>
                <w:rFonts w:ascii="Tahoma" w:hAnsi="Tahoma" w:cs="Tahoma" w:hint="cs"/>
                <w:color w:val="002060"/>
                <w:szCs w:val="20"/>
                <w:rtl/>
              </w:rPr>
              <w:t xml:space="preserve"> קיימת הפנייה לחלק ד' בנספח ג'. נספח ג' הינו הצעת המחיר ואינו רלוונטי. מה הרלוונטי ?</w:t>
            </w:r>
          </w:p>
        </w:tc>
        <w:tc>
          <w:tcPr>
            <w:tcW w:w="4490" w:type="dxa"/>
          </w:tcPr>
          <w:p w:rsidR="00C3214D" w:rsidRPr="00507C5B" w:rsidRDefault="00C3214D" w:rsidP="00871B81">
            <w:pPr>
              <w:spacing w:line="276" w:lineRule="auto"/>
              <w:rPr>
                <w:rFonts w:ascii="Tahoma" w:hAnsi="Tahoma" w:cs="Tahoma"/>
                <w:color w:val="002060"/>
                <w:szCs w:val="20"/>
                <w:rtl/>
              </w:rPr>
            </w:pPr>
            <w:r>
              <w:rPr>
                <w:rFonts w:ascii="Tahoma" w:hAnsi="Tahoma" w:cs="Tahoma" w:hint="cs"/>
                <w:color w:val="002060"/>
                <w:szCs w:val="20"/>
                <w:rtl/>
              </w:rPr>
              <w:t xml:space="preserve">בוצע עדכון של מסמכי המכרז הפניה היא </w:t>
            </w:r>
            <w:r w:rsidRPr="007663F1">
              <w:rPr>
                <w:rFonts w:ascii="Tahoma" w:hAnsi="Tahoma" w:cs="Tahoma" w:hint="cs"/>
                <w:color w:val="002060"/>
                <w:szCs w:val="20"/>
                <w:u w:val="single"/>
                <w:rtl/>
              </w:rPr>
              <w:t>לנספח ב2</w:t>
            </w:r>
            <w:r>
              <w:rPr>
                <w:rFonts w:ascii="Tahoma" w:hAnsi="Tahoma" w:cs="Tahoma" w:hint="cs"/>
                <w:color w:val="002060"/>
                <w:szCs w:val="20"/>
                <w:rtl/>
              </w:rPr>
              <w:t xml:space="preserve">  "</w:t>
            </w:r>
            <w:r w:rsidRPr="00CD371A">
              <w:rPr>
                <w:rFonts w:ascii="Tahoma" w:hAnsi="Tahoma" w:cs="Tahoma"/>
                <w:color w:val="002060"/>
                <w:szCs w:val="20"/>
                <w:rtl/>
              </w:rPr>
              <w:t>פירוט ניסיון המציע וניסיון והשכלת מנהל הפרויקט והצוות המוצע</w:t>
            </w:r>
            <w:r>
              <w:rPr>
                <w:rFonts w:ascii="Tahoma" w:hAnsi="Tahoma" w:cs="Tahoma" w:hint="cs"/>
                <w:color w:val="002060"/>
                <w:szCs w:val="20"/>
                <w:rtl/>
              </w:rPr>
              <w:t xml:space="preserve">", </w:t>
            </w:r>
            <w:r w:rsidRPr="007663F1">
              <w:rPr>
                <w:rFonts w:ascii="Tahoma" w:hAnsi="Tahoma" w:cs="Tahoma" w:hint="cs"/>
                <w:color w:val="002060"/>
                <w:szCs w:val="20"/>
                <w:u w:val="single"/>
                <w:rtl/>
              </w:rPr>
              <w:t>חלק ד</w:t>
            </w:r>
            <w:r>
              <w:rPr>
                <w:rFonts w:ascii="Tahoma" w:hAnsi="Tahoma" w:cs="Tahoma" w:hint="cs"/>
                <w:color w:val="002060"/>
                <w:szCs w:val="20"/>
                <w:rtl/>
              </w:rPr>
              <w:t xml:space="preserve"> "</w:t>
            </w:r>
            <w:r w:rsidRPr="00CD371A">
              <w:rPr>
                <w:rFonts w:ascii="Tahoma" w:hAnsi="Tahoma" w:cs="Tahoma"/>
                <w:color w:val="002060"/>
                <w:szCs w:val="20"/>
                <w:rtl/>
              </w:rPr>
              <w:t>תכנית העבודה המוצעת</w:t>
            </w:r>
            <w:r>
              <w:rPr>
                <w:rFonts w:ascii="Tahoma" w:hAnsi="Tahoma" w:cs="Tahoma" w:hint="cs"/>
                <w:color w:val="002060"/>
                <w:szCs w:val="20"/>
                <w:rtl/>
              </w:rPr>
              <w:t>"</w:t>
            </w:r>
            <w:r w:rsidR="00D13115">
              <w:rPr>
                <w:rFonts w:ascii="Tahoma" w:hAnsi="Tahoma" w:cs="Tahoma" w:hint="cs"/>
                <w:color w:val="002060"/>
                <w:szCs w:val="20"/>
                <w:rtl/>
              </w:rPr>
              <w:t>.</w:t>
            </w:r>
          </w:p>
        </w:tc>
      </w:tr>
      <w:tr w:rsidR="00B33FE7" w:rsidRPr="00507C5B" w:rsidTr="00DB0A38">
        <w:trPr>
          <w:trHeight w:val="149"/>
        </w:trPr>
        <w:tc>
          <w:tcPr>
            <w:tcW w:w="900" w:type="dxa"/>
          </w:tcPr>
          <w:p w:rsidR="00B33FE7" w:rsidRPr="00507C5B" w:rsidRDefault="00B33FE7" w:rsidP="00871B81">
            <w:pPr>
              <w:pStyle w:val="ab"/>
              <w:numPr>
                <w:ilvl w:val="0"/>
                <w:numId w:val="4"/>
              </w:numPr>
              <w:spacing w:after="0"/>
              <w:jc w:val="both"/>
              <w:rPr>
                <w:rFonts w:ascii="Tahoma" w:hAnsi="Tahoma" w:cs="Tahoma"/>
                <w:color w:val="002060"/>
                <w:sz w:val="20"/>
                <w:szCs w:val="20"/>
                <w:rtl/>
              </w:rPr>
            </w:pPr>
          </w:p>
        </w:tc>
        <w:tc>
          <w:tcPr>
            <w:tcW w:w="1600" w:type="dxa"/>
          </w:tcPr>
          <w:p w:rsidR="00B33FE7" w:rsidRDefault="00B33FE7" w:rsidP="00871B81">
            <w:pPr>
              <w:spacing w:line="276" w:lineRule="auto"/>
              <w:rPr>
                <w:rFonts w:ascii="Tahoma" w:hAnsi="Tahoma" w:cs="Tahoma"/>
                <w:color w:val="002060"/>
                <w:szCs w:val="20"/>
                <w:rtl/>
              </w:rPr>
            </w:pPr>
            <w:r>
              <w:rPr>
                <w:rFonts w:ascii="Tahoma" w:hAnsi="Tahoma" w:cs="Tahoma" w:hint="cs"/>
                <w:color w:val="002060"/>
                <w:szCs w:val="20"/>
                <w:rtl/>
              </w:rPr>
              <w:t>10.3</w:t>
            </w:r>
          </w:p>
        </w:tc>
        <w:tc>
          <w:tcPr>
            <w:tcW w:w="2765" w:type="dxa"/>
          </w:tcPr>
          <w:p w:rsidR="00B33FE7" w:rsidRPr="0039481A" w:rsidRDefault="00B33FE7" w:rsidP="00871B81">
            <w:pPr>
              <w:spacing w:line="276" w:lineRule="auto"/>
              <w:rPr>
                <w:rFonts w:ascii="Tahoma" w:hAnsi="Tahoma" w:cs="Tahoma"/>
                <w:color w:val="002060"/>
                <w:szCs w:val="20"/>
                <w:rtl/>
              </w:rPr>
            </w:pPr>
            <w:r w:rsidRPr="00B33FE7">
              <w:rPr>
                <w:rFonts w:ascii="Tahoma" w:hAnsi="Tahoma" w:cs="Tahoma"/>
                <w:color w:val="002060"/>
                <w:szCs w:val="20"/>
                <w:rtl/>
              </w:rPr>
              <w:t xml:space="preserve">מאחר וקיימת חשיבות לפיתוח מדדי </w:t>
            </w:r>
            <w:r w:rsidRPr="00B33FE7">
              <w:rPr>
                <w:rFonts w:ascii="Tahoma" w:hAnsi="Tahoma" w:cs="Tahoma"/>
                <w:color w:val="002060"/>
                <w:szCs w:val="20"/>
              </w:rPr>
              <w:t>KPI</w:t>
            </w:r>
            <w:r w:rsidRPr="00B33FE7">
              <w:rPr>
                <w:rFonts w:ascii="Tahoma" w:hAnsi="Tahoma" w:cs="Tahoma"/>
                <w:color w:val="002060"/>
                <w:szCs w:val="20"/>
                <w:rtl/>
              </w:rPr>
              <w:t xml:space="preserve"> על בסיסי דאטה שמנוהל בממשלה בהקשר לתפקוד ההון האנושי. האם נדרש להציג מומחיות וניסיון בגיבוש דוחות </w:t>
            </w:r>
            <w:r w:rsidRPr="00B33FE7">
              <w:rPr>
                <w:rFonts w:ascii="Tahoma" w:hAnsi="Tahoma" w:cs="Tahoma"/>
                <w:color w:val="002060"/>
                <w:szCs w:val="20"/>
              </w:rPr>
              <w:t>BI</w:t>
            </w:r>
            <w:r w:rsidRPr="00B33FE7">
              <w:rPr>
                <w:rFonts w:ascii="Tahoma" w:hAnsi="Tahoma" w:cs="Tahoma"/>
                <w:color w:val="002060"/>
                <w:szCs w:val="20"/>
                <w:rtl/>
              </w:rPr>
              <w:t xml:space="preserve"> ובעיקר בניסיון בדוחות </w:t>
            </w:r>
            <w:r w:rsidRPr="00B33FE7">
              <w:rPr>
                <w:rFonts w:ascii="Tahoma" w:hAnsi="Tahoma" w:cs="Tahoma"/>
                <w:color w:val="002060"/>
                <w:szCs w:val="20"/>
              </w:rPr>
              <w:t>BI</w:t>
            </w:r>
            <w:r w:rsidRPr="00B33FE7">
              <w:rPr>
                <w:rFonts w:ascii="Tahoma" w:hAnsi="Tahoma" w:cs="Tahoma"/>
                <w:color w:val="002060"/>
                <w:szCs w:val="20"/>
                <w:rtl/>
              </w:rPr>
              <w:t xml:space="preserve">  במערכות התפעוליות הכספיות של הממשלה</w:t>
            </w:r>
          </w:p>
        </w:tc>
        <w:tc>
          <w:tcPr>
            <w:tcW w:w="4490" w:type="dxa"/>
          </w:tcPr>
          <w:p w:rsidR="009B3D6C" w:rsidRDefault="009B3D6C" w:rsidP="00871B81">
            <w:pPr>
              <w:spacing w:line="276" w:lineRule="auto"/>
              <w:rPr>
                <w:b/>
                <w:bCs/>
                <w:sz w:val="24"/>
                <w:rtl/>
              </w:rPr>
            </w:pPr>
            <w:r>
              <w:rPr>
                <w:rFonts w:ascii="Tahoma" w:hAnsi="Tahoma" w:cs="Tahoma" w:hint="cs"/>
                <w:color w:val="002060"/>
                <w:szCs w:val="20"/>
                <w:rtl/>
              </w:rPr>
              <w:t xml:space="preserve">כמפורט במכרז נדרש להציג ניסיון </w:t>
            </w:r>
            <w:r w:rsidRPr="009B3D6C">
              <w:rPr>
                <w:rFonts w:ascii="Tahoma" w:hAnsi="Tahoma" w:cs="Tahoma" w:hint="cs"/>
                <w:color w:val="002060"/>
                <w:szCs w:val="20"/>
                <w:rtl/>
              </w:rPr>
              <w:t xml:space="preserve">בליווי וייעוץ באפיון </w:t>
            </w:r>
            <w:r w:rsidRPr="009B3D6C">
              <w:rPr>
                <w:rFonts w:ascii="Tahoma" w:hAnsi="Tahoma" w:cs="Tahoma"/>
                <w:color w:val="002060"/>
                <w:szCs w:val="20"/>
                <w:rtl/>
              </w:rPr>
              <w:t>מערכות טכנולוגיות תומכות בקרה</w:t>
            </w:r>
            <w:r w:rsidRPr="009B3D6C">
              <w:rPr>
                <w:rFonts w:ascii="Tahoma" w:hAnsi="Tahoma" w:cs="Tahoma" w:hint="cs"/>
                <w:color w:val="002060"/>
                <w:szCs w:val="20"/>
                <w:rtl/>
              </w:rPr>
              <w:t xml:space="preserve"> בתחומי הון אנושי כאמור בסעיף </w:t>
            </w:r>
            <w:r w:rsidRPr="009B3D6C">
              <w:rPr>
                <w:rFonts w:ascii="Tahoma" w:hAnsi="Tahoma" w:cs="Tahoma"/>
                <w:color w:val="002060"/>
                <w:szCs w:val="20"/>
                <w:rtl/>
              </w:rPr>
              <w:fldChar w:fldCharType="begin"/>
            </w:r>
            <w:r w:rsidRPr="009B3D6C">
              <w:rPr>
                <w:rFonts w:ascii="Tahoma" w:hAnsi="Tahoma" w:cs="Tahoma"/>
                <w:color w:val="002060"/>
                <w:szCs w:val="20"/>
                <w:rtl/>
              </w:rPr>
              <w:instrText xml:space="preserve"> </w:instrText>
            </w:r>
            <w:r w:rsidRPr="009B3D6C">
              <w:rPr>
                <w:rFonts w:ascii="Tahoma" w:hAnsi="Tahoma" w:cs="Tahoma" w:hint="cs"/>
                <w:color w:val="002060"/>
                <w:szCs w:val="20"/>
              </w:rPr>
              <w:instrText>REF</w:instrText>
            </w:r>
            <w:r w:rsidRPr="009B3D6C">
              <w:rPr>
                <w:rFonts w:ascii="Tahoma" w:hAnsi="Tahoma" w:cs="Tahoma" w:hint="cs"/>
                <w:color w:val="002060"/>
                <w:szCs w:val="20"/>
                <w:rtl/>
              </w:rPr>
              <w:instrText xml:space="preserve"> _</w:instrText>
            </w:r>
            <w:r w:rsidRPr="009B3D6C">
              <w:rPr>
                <w:rFonts w:ascii="Tahoma" w:hAnsi="Tahoma" w:cs="Tahoma" w:hint="cs"/>
                <w:color w:val="002060"/>
                <w:szCs w:val="20"/>
              </w:rPr>
              <w:instrText>Ref12365646 \r \h</w:instrText>
            </w:r>
            <w:r w:rsidRPr="009B3D6C">
              <w:rPr>
                <w:rFonts w:ascii="Tahoma" w:hAnsi="Tahoma" w:cs="Tahoma"/>
                <w:color w:val="002060"/>
                <w:szCs w:val="20"/>
                <w:rtl/>
              </w:rPr>
              <w:instrText xml:space="preserve">  \* </w:instrText>
            </w:r>
            <w:r w:rsidRPr="009B3D6C">
              <w:rPr>
                <w:rFonts w:ascii="Tahoma" w:hAnsi="Tahoma" w:cs="Tahoma"/>
                <w:color w:val="002060"/>
                <w:szCs w:val="20"/>
              </w:rPr>
              <w:instrText>MERGEFORMAT</w:instrText>
            </w:r>
            <w:r w:rsidRPr="009B3D6C">
              <w:rPr>
                <w:rFonts w:ascii="Tahoma" w:hAnsi="Tahoma" w:cs="Tahoma"/>
                <w:color w:val="002060"/>
                <w:szCs w:val="20"/>
                <w:rtl/>
              </w:rPr>
              <w:instrText xml:space="preserve"> </w:instrText>
            </w:r>
            <w:r w:rsidRPr="009B3D6C">
              <w:rPr>
                <w:rFonts w:ascii="Tahoma" w:hAnsi="Tahoma" w:cs="Tahoma"/>
                <w:color w:val="002060"/>
                <w:szCs w:val="20"/>
                <w:rtl/>
              </w:rPr>
            </w:r>
            <w:r w:rsidRPr="009B3D6C">
              <w:rPr>
                <w:rFonts w:ascii="Tahoma" w:hAnsi="Tahoma" w:cs="Tahoma"/>
                <w:color w:val="002060"/>
                <w:szCs w:val="20"/>
                <w:rtl/>
              </w:rPr>
              <w:fldChar w:fldCharType="separate"/>
            </w:r>
            <w:r w:rsidRPr="009B3D6C">
              <w:rPr>
                <w:rFonts w:ascii="Tahoma" w:hAnsi="Tahoma" w:cs="Tahoma"/>
                <w:color w:val="002060"/>
                <w:szCs w:val="20"/>
                <w:cs/>
              </w:rPr>
              <w:t>‎</w:t>
            </w:r>
            <w:r w:rsidRPr="009B3D6C">
              <w:rPr>
                <w:rFonts w:ascii="Tahoma" w:hAnsi="Tahoma" w:cs="Tahoma"/>
                <w:color w:val="002060"/>
                <w:szCs w:val="20"/>
              </w:rPr>
              <w:t>2.5</w:t>
            </w:r>
            <w:r w:rsidRPr="009B3D6C">
              <w:rPr>
                <w:rFonts w:ascii="Tahoma" w:hAnsi="Tahoma" w:cs="Tahoma"/>
                <w:color w:val="002060"/>
                <w:szCs w:val="20"/>
                <w:rtl/>
              </w:rPr>
              <w:fldChar w:fldCharType="end"/>
            </w:r>
            <w:r w:rsidRPr="009B3D6C">
              <w:rPr>
                <w:rFonts w:ascii="Tahoma" w:hAnsi="Tahoma" w:cs="Tahoma" w:hint="cs"/>
                <w:color w:val="002060"/>
                <w:szCs w:val="20"/>
                <w:rtl/>
              </w:rPr>
              <w:t xml:space="preserve"> </w:t>
            </w:r>
            <w:r>
              <w:rPr>
                <w:rFonts w:ascii="Tahoma" w:hAnsi="Tahoma" w:cs="Tahoma" w:hint="cs"/>
                <w:color w:val="002060"/>
                <w:szCs w:val="20"/>
                <w:rtl/>
              </w:rPr>
              <w:t>למכרז</w:t>
            </w:r>
            <w:r w:rsidRPr="009B3D6C">
              <w:rPr>
                <w:rFonts w:ascii="Tahoma" w:hAnsi="Tahoma" w:cs="Tahoma" w:hint="cs"/>
                <w:color w:val="002060"/>
                <w:szCs w:val="20"/>
                <w:rtl/>
              </w:rPr>
              <w:t xml:space="preserve"> או תכניות עבודה או תכנון מדיניות או איכות השירות</w:t>
            </w:r>
            <w:r>
              <w:rPr>
                <w:rFonts w:hint="cs"/>
                <w:b/>
                <w:bCs/>
                <w:sz w:val="24"/>
                <w:rtl/>
              </w:rPr>
              <w:t>.</w:t>
            </w:r>
          </w:p>
          <w:p w:rsidR="009B3D6C" w:rsidRPr="0039481A" w:rsidRDefault="009B3D6C" w:rsidP="00871B81">
            <w:pPr>
              <w:spacing w:line="276" w:lineRule="auto"/>
              <w:rPr>
                <w:rFonts w:ascii="Tahoma" w:hAnsi="Tahoma" w:cs="Tahoma"/>
                <w:color w:val="002060"/>
                <w:szCs w:val="20"/>
              </w:rPr>
            </w:pPr>
            <w:r w:rsidRPr="009B3D6C">
              <w:rPr>
                <w:rFonts w:ascii="Tahoma" w:hAnsi="Tahoma" w:cs="Tahoma" w:hint="cs"/>
                <w:color w:val="002060"/>
                <w:szCs w:val="20"/>
                <w:rtl/>
              </w:rPr>
              <w:t xml:space="preserve">ניקוד גבוה יותר </w:t>
            </w:r>
            <w:r>
              <w:rPr>
                <w:rFonts w:ascii="Tahoma" w:hAnsi="Tahoma" w:cs="Tahoma" w:hint="cs"/>
                <w:color w:val="002060"/>
                <w:szCs w:val="20"/>
                <w:rtl/>
              </w:rPr>
              <w:t xml:space="preserve">לניסיון המציע </w:t>
            </w:r>
            <w:r w:rsidRPr="009B3D6C">
              <w:rPr>
                <w:rFonts w:ascii="Tahoma" w:hAnsi="Tahoma" w:cs="Tahoma" w:hint="cs"/>
                <w:color w:val="002060"/>
                <w:szCs w:val="20"/>
                <w:rtl/>
              </w:rPr>
              <w:t xml:space="preserve">יינתן לפרויקט בתחומי הון אנושי. שכלל ליווי וייעוץ באפיון </w:t>
            </w:r>
            <w:r w:rsidRPr="009B3D6C">
              <w:rPr>
                <w:rFonts w:ascii="Tahoma" w:hAnsi="Tahoma" w:cs="Tahoma"/>
                <w:color w:val="002060"/>
                <w:szCs w:val="20"/>
                <w:rtl/>
              </w:rPr>
              <w:t xml:space="preserve">לוח בקרה </w:t>
            </w:r>
            <w:r w:rsidRPr="009B3D6C">
              <w:rPr>
                <w:rFonts w:ascii="Tahoma" w:hAnsi="Tahoma" w:cs="Tahoma"/>
                <w:color w:val="002060"/>
                <w:szCs w:val="20"/>
              </w:rPr>
              <w:t>(</w:t>
            </w:r>
            <w:proofErr w:type="spellStart"/>
            <w:r w:rsidRPr="009B3D6C">
              <w:rPr>
                <w:rFonts w:ascii="Tahoma" w:hAnsi="Tahoma" w:cs="Tahoma"/>
                <w:color w:val="002060"/>
                <w:szCs w:val="20"/>
              </w:rPr>
              <w:t>DashBoard</w:t>
            </w:r>
            <w:proofErr w:type="spellEnd"/>
            <w:r w:rsidRPr="009B3D6C">
              <w:rPr>
                <w:rFonts w:ascii="Tahoma" w:hAnsi="Tahoma" w:cs="Tahoma"/>
                <w:color w:val="002060"/>
                <w:szCs w:val="20"/>
              </w:rPr>
              <w:t>)</w:t>
            </w:r>
            <w:r w:rsidRPr="009B3D6C">
              <w:rPr>
                <w:rFonts w:ascii="Tahoma" w:hAnsi="Tahoma" w:cs="Tahoma"/>
                <w:color w:val="002060"/>
                <w:szCs w:val="20"/>
                <w:rtl/>
              </w:rPr>
              <w:t xml:space="preserve"> </w:t>
            </w:r>
            <w:r w:rsidRPr="009B3D6C">
              <w:rPr>
                <w:rFonts w:ascii="Tahoma" w:hAnsi="Tahoma" w:cs="Tahoma" w:hint="cs"/>
                <w:color w:val="002060"/>
                <w:szCs w:val="20"/>
                <w:rtl/>
              </w:rPr>
              <w:t>או כלי לניהול ביצועים ומדדים</w:t>
            </w:r>
            <w:r>
              <w:rPr>
                <w:rFonts w:hint="cs"/>
                <w:b/>
                <w:bCs/>
                <w:sz w:val="24"/>
                <w:rtl/>
              </w:rPr>
              <w:t xml:space="preserve">. </w:t>
            </w:r>
          </w:p>
          <w:p w:rsidR="00B33FE7" w:rsidRDefault="00B33FE7" w:rsidP="00871B81">
            <w:pPr>
              <w:spacing w:line="276" w:lineRule="auto"/>
              <w:rPr>
                <w:rFonts w:ascii="Tahoma" w:hAnsi="Tahoma" w:cs="Tahoma"/>
                <w:color w:val="002060"/>
                <w:szCs w:val="20"/>
                <w:rtl/>
              </w:rPr>
            </w:pPr>
          </w:p>
          <w:p w:rsidR="009B3D6C" w:rsidRPr="0039481A" w:rsidRDefault="009B3D6C" w:rsidP="00871B81">
            <w:pPr>
              <w:spacing w:line="276" w:lineRule="auto"/>
              <w:rPr>
                <w:rFonts w:ascii="Tahoma" w:hAnsi="Tahoma" w:cs="Tahoma"/>
                <w:color w:val="002060"/>
                <w:szCs w:val="20"/>
                <w:rtl/>
              </w:rPr>
            </w:pP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507C5B"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B33FE7" w:rsidRPr="00507C5B" w:rsidTr="00DB0A38">
        <w:trPr>
          <w:trHeight w:val="149"/>
        </w:trPr>
        <w:tc>
          <w:tcPr>
            <w:tcW w:w="900" w:type="dxa"/>
          </w:tcPr>
          <w:p w:rsidR="00B33FE7" w:rsidRPr="00507C5B" w:rsidRDefault="00B33FE7" w:rsidP="00871B81">
            <w:pPr>
              <w:pStyle w:val="ab"/>
              <w:numPr>
                <w:ilvl w:val="0"/>
                <w:numId w:val="4"/>
              </w:numPr>
              <w:spacing w:after="0"/>
              <w:jc w:val="both"/>
              <w:rPr>
                <w:rFonts w:ascii="Tahoma" w:hAnsi="Tahoma" w:cs="Tahoma"/>
                <w:color w:val="002060"/>
                <w:sz w:val="20"/>
                <w:szCs w:val="20"/>
                <w:rtl/>
              </w:rPr>
            </w:pPr>
          </w:p>
        </w:tc>
        <w:tc>
          <w:tcPr>
            <w:tcW w:w="1600" w:type="dxa"/>
          </w:tcPr>
          <w:p w:rsidR="00B33FE7" w:rsidRDefault="009B3D6C" w:rsidP="00871B81">
            <w:pPr>
              <w:spacing w:line="276" w:lineRule="auto"/>
              <w:rPr>
                <w:rFonts w:ascii="Tahoma" w:hAnsi="Tahoma" w:cs="Tahoma"/>
                <w:color w:val="002060"/>
                <w:szCs w:val="20"/>
                <w:rtl/>
              </w:rPr>
            </w:pPr>
            <w:r>
              <w:rPr>
                <w:rFonts w:ascii="Tahoma" w:hAnsi="Tahoma" w:cs="Tahoma" w:hint="cs"/>
                <w:color w:val="002060"/>
                <w:szCs w:val="20"/>
                <w:rtl/>
              </w:rPr>
              <w:t xml:space="preserve">10.3 </w:t>
            </w:r>
          </w:p>
        </w:tc>
        <w:tc>
          <w:tcPr>
            <w:tcW w:w="2765" w:type="dxa"/>
          </w:tcPr>
          <w:p w:rsidR="00B33FE7" w:rsidRPr="0039481A" w:rsidRDefault="009B3D6C" w:rsidP="00871B81">
            <w:pPr>
              <w:spacing w:line="276" w:lineRule="auto"/>
              <w:rPr>
                <w:rFonts w:ascii="Tahoma" w:hAnsi="Tahoma" w:cs="Tahoma"/>
                <w:color w:val="002060"/>
                <w:szCs w:val="20"/>
                <w:rtl/>
              </w:rPr>
            </w:pPr>
            <w:r w:rsidRPr="009B3D6C">
              <w:rPr>
                <w:rFonts w:ascii="Tahoma" w:hAnsi="Tahoma" w:cs="Tahoma" w:hint="cs"/>
                <w:color w:val="002060"/>
                <w:szCs w:val="20"/>
                <w:rtl/>
              </w:rPr>
              <w:t>האם במסגרת האיכות קיימת חשיבות לניסיון במעגלי שיח בתחום הבקרה בממשלה באמצעות תהליכי שיתוף פנים ארגוניים שבוצעו בממשלה</w:t>
            </w:r>
          </w:p>
        </w:tc>
        <w:tc>
          <w:tcPr>
            <w:tcW w:w="4490" w:type="dxa"/>
          </w:tcPr>
          <w:p w:rsidR="00B33FE7" w:rsidRPr="0039481A" w:rsidRDefault="00D13115" w:rsidP="00871B81">
            <w:pPr>
              <w:spacing w:line="276" w:lineRule="auto"/>
              <w:rPr>
                <w:rFonts w:ascii="Tahoma" w:hAnsi="Tahoma" w:cs="Tahoma"/>
                <w:color w:val="002060"/>
                <w:szCs w:val="20"/>
                <w:rtl/>
              </w:rPr>
            </w:pPr>
            <w:r>
              <w:rPr>
                <w:rFonts w:ascii="Tahoma" w:hAnsi="Tahoma" w:cs="Tahoma" w:hint="cs"/>
                <w:color w:val="002060"/>
                <w:szCs w:val="20"/>
                <w:rtl/>
              </w:rPr>
              <w:t>במסגרת פירוט ניסיון המציע ניתן לפרט את הניסיון המתואר בשאלה והוא יישקל בהתאם לאמות המידה שנקבעו במכרז.</w:t>
            </w:r>
            <w:r w:rsidR="000906C0">
              <w:rPr>
                <w:rFonts w:ascii="Tahoma" w:hAnsi="Tahoma" w:cs="Tahoma" w:hint="cs"/>
                <w:color w:val="002060"/>
                <w:szCs w:val="20"/>
                <w:rtl/>
              </w:rPr>
              <w:t xml:space="preserve"> </w:t>
            </w:r>
          </w:p>
        </w:tc>
      </w:tr>
      <w:tr w:rsidR="00C3214D" w:rsidRPr="00507C5B" w:rsidTr="00DB0A38">
        <w:trPr>
          <w:trHeight w:val="149"/>
        </w:trPr>
        <w:tc>
          <w:tcPr>
            <w:tcW w:w="900" w:type="dxa"/>
          </w:tcPr>
          <w:p w:rsidR="00C3214D" w:rsidRPr="00507C5B" w:rsidRDefault="00C3214D" w:rsidP="00871B81">
            <w:pPr>
              <w:pStyle w:val="ab"/>
              <w:numPr>
                <w:ilvl w:val="0"/>
                <w:numId w:val="4"/>
              </w:numPr>
              <w:spacing w:after="0"/>
              <w:jc w:val="both"/>
              <w:rPr>
                <w:rFonts w:ascii="Tahoma" w:hAnsi="Tahoma" w:cs="Tahoma"/>
                <w:color w:val="002060"/>
                <w:sz w:val="20"/>
                <w:szCs w:val="20"/>
                <w:rtl/>
              </w:rPr>
            </w:pPr>
          </w:p>
        </w:tc>
        <w:tc>
          <w:tcPr>
            <w:tcW w:w="1600" w:type="dxa"/>
          </w:tcPr>
          <w:p w:rsidR="00C3214D" w:rsidRPr="0039481A" w:rsidRDefault="00C3214D" w:rsidP="00871B81">
            <w:pPr>
              <w:spacing w:line="276" w:lineRule="auto"/>
              <w:rPr>
                <w:rFonts w:ascii="Tahoma" w:hAnsi="Tahoma" w:cs="Tahoma"/>
                <w:color w:val="002060"/>
                <w:szCs w:val="20"/>
                <w:rtl/>
              </w:rPr>
            </w:pPr>
            <w:r>
              <w:rPr>
                <w:rFonts w:ascii="Tahoma" w:hAnsi="Tahoma" w:cs="Tahoma" w:hint="cs"/>
                <w:color w:val="002060"/>
                <w:szCs w:val="20"/>
                <w:rtl/>
              </w:rPr>
              <w:t>10.3</w:t>
            </w:r>
            <w:r w:rsidRPr="0039481A">
              <w:rPr>
                <w:rFonts w:ascii="Tahoma" w:hAnsi="Tahoma" w:cs="Tahoma"/>
                <w:color w:val="002060"/>
                <w:szCs w:val="20"/>
                <w:rtl/>
              </w:rPr>
              <w:t xml:space="preserve"> סעיף 4.1 </w:t>
            </w:r>
          </w:p>
        </w:tc>
        <w:tc>
          <w:tcPr>
            <w:tcW w:w="2765" w:type="dxa"/>
          </w:tcPr>
          <w:p w:rsidR="00C3214D" w:rsidRPr="0039481A" w:rsidRDefault="00C3214D" w:rsidP="00871B81">
            <w:pPr>
              <w:spacing w:line="276" w:lineRule="auto"/>
              <w:rPr>
                <w:rFonts w:ascii="Tahoma" w:hAnsi="Tahoma" w:cs="Tahoma"/>
                <w:color w:val="002060"/>
                <w:szCs w:val="20"/>
                <w:rtl/>
              </w:rPr>
            </w:pPr>
            <w:r w:rsidRPr="0039481A">
              <w:rPr>
                <w:rFonts w:ascii="Tahoma" w:hAnsi="Tahoma" w:cs="Tahoma"/>
                <w:color w:val="002060"/>
                <w:szCs w:val="20"/>
                <w:rtl/>
              </w:rPr>
              <w:t>המציעים נדרשים להציג תכנית עבודה: האם כוונתכם שתוכנית העבודה תכלול את כלל הנושאים המפורטים בסעיף 5.2 ?</w:t>
            </w:r>
          </w:p>
        </w:tc>
        <w:tc>
          <w:tcPr>
            <w:tcW w:w="4490" w:type="dxa"/>
          </w:tcPr>
          <w:p w:rsidR="00C3214D" w:rsidRPr="0039481A" w:rsidRDefault="00C3214D" w:rsidP="00871B81">
            <w:pPr>
              <w:spacing w:line="276" w:lineRule="auto"/>
              <w:rPr>
                <w:rFonts w:ascii="Tahoma" w:hAnsi="Tahoma" w:cs="Tahoma"/>
                <w:color w:val="002060"/>
                <w:szCs w:val="20"/>
                <w:rtl/>
              </w:rPr>
            </w:pPr>
            <w:r w:rsidRPr="0039481A">
              <w:rPr>
                <w:rFonts w:ascii="Tahoma" w:hAnsi="Tahoma" w:cs="Tahoma"/>
                <w:color w:val="002060"/>
                <w:szCs w:val="20"/>
                <w:rtl/>
              </w:rPr>
              <w:t>כן, המציע נדרש להציג תכנית אופרטיבית למתן כלל השירותים מושא מכרז זה המפורטים בסעיף 5.2 למכרז ובצורה מפורטת בנספח א ' – "מפרט השירותים הנדרשים".</w:t>
            </w:r>
          </w:p>
        </w:tc>
      </w:tr>
      <w:tr w:rsidR="00C3214D" w:rsidRPr="00507C5B" w:rsidTr="00DB0A38">
        <w:trPr>
          <w:trHeight w:val="149"/>
        </w:trPr>
        <w:tc>
          <w:tcPr>
            <w:tcW w:w="900" w:type="dxa"/>
          </w:tcPr>
          <w:p w:rsidR="00C3214D" w:rsidRPr="00507C5B" w:rsidRDefault="00C3214D" w:rsidP="00871B81">
            <w:pPr>
              <w:pStyle w:val="ab"/>
              <w:numPr>
                <w:ilvl w:val="0"/>
                <w:numId w:val="4"/>
              </w:numPr>
              <w:spacing w:after="0"/>
              <w:jc w:val="both"/>
              <w:rPr>
                <w:rFonts w:ascii="Tahoma" w:hAnsi="Tahoma" w:cs="Tahoma"/>
                <w:color w:val="002060"/>
                <w:sz w:val="20"/>
                <w:szCs w:val="20"/>
                <w:rtl/>
              </w:rPr>
            </w:pPr>
          </w:p>
        </w:tc>
        <w:tc>
          <w:tcPr>
            <w:tcW w:w="1600" w:type="dxa"/>
          </w:tcPr>
          <w:p w:rsidR="00C3214D" w:rsidRPr="0039481A" w:rsidRDefault="00C3214D" w:rsidP="00871B81">
            <w:pPr>
              <w:spacing w:line="276" w:lineRule="auto"/>
              <w:rPr>
                <w:rFonts w:ascii="Tahoma" w:hAnsi="Tahoma" w:cs="Tahoma"/>
                <w:color w:val="002060"/>
                <w:szCs w:val="20"/>
                <w:rtl/>
              </w:rPr>
            </w:pPr>
            <w:r w:rsidRPr="0039481A">
              <w:rPr>
                <w:rFonts w:ascii="Tahoma" w:hAnsi="Tahoma" w:cs="Tahoma"/>
                <w:color w:val="002060"/>
                <w:szCs w:val="20"/>
                <w:rtl/>
              </w:rPr>
              <w:t xml:space="preserve"> </w:t>
            </w:r>
            <w:r>
              <w:rPr>
                <w:rFonts w:ascii="Tahoma" w:hAnsi="Tahoma" w:cs="Tahoma" w:hint="cs"/>
                <w:color w:val="002060"/>
                <w:szCs w:val="20"/>
                <w:rtl/>
              </w:rPr>
              <w:t xml:space="preserve">10.3 </w:t>
            </w:r>
            <w:r w:rsidRPr="0039481A">
              <w:rPr>
                <w:rFonts w:ascii="Tahoma" w:hAnsi="Tahoma" w:cs="Tahoma"/>
                <w:color w:val="002060"/>
                <w:szCs w:val="20"/>
                <w:rtl/>
              </w:rPr>
              <w:t xml:space="preserve">סעיף 4.1 </w:t>
            </w:r>
          </w:p>
        </w:tc>
        <w:tc>
          <w:tcPr>
            <w:tcW w:w="2765" w:type="dxa"/>
          </w:tcPr>
          <w:p w:rsidR="00C3214D" w:rsidRPr="0039481A" w:rsidRDefault="00C3214D" w:rsidP="00871B81">
            <w:pPr>
              <w:spacing w:line="276" w:lineRule="auto"/>
              <w:rPr>
                <w:rFonts w:ascii="Tahoma" w:hAnsi="Tahoma" w:cs="Tahoma"/>
                <w:color w:val="002060"/>
                <w:szCs w:val="20"/>
                <w:rtl/>
              </w:rPr>
            </w:pPr>
            <w:r w:rsidRPr="007663F1">
              <w:rPr>
                <w:rFonts w:ascii="Tahoma" w:eastAsia="Calibri" w:hAnsi="Tahoma" w:cs="Tahoma" w:hint="cs"/>
                <w:color w:val="002060"/>
                <w:sz w:val="22"/>
                <w:szCs w:val="20"/>
                <w:rtl/>
                <w:lang w:eastAsia="en-US"/>
              </w:rPr>
              <w:t>המציעים</w:t>
            </w:r>
            <w:r w:rsidRPr="007663F1">
              <w:rPr>
                <w:rFonts w:ascii="Tahoma" w:eastAsia="Calibri" w:hAnsi="Tahoma" w:cs="Tahoma"/>
                <w:color w:val="002060"/>
                <w:sz w:val="22"/>
                <w:szCs w:val="20"/>
                <w:rtl/>
                <w:lang w:eastAsia="en-US"/>
              </w:rPr>
              <w:t xml:space="preserve"> נדרשים להציג תכנית עבודה</w:t>
            </w:r>
            <w:r w:rsidRPr="007663F1">
              <w:rPr>
                <w:rFonts w:ascii="Tahoma" w:eastAsia="Calibri" w:hAnsi="Tahoma" w:cs="Tahoma" w:hint="cs"/>
                <w:color w:val="002060"/>
                <w:sz w:val="22"/>
                <w:szCs w:val="20"/>
                <w:rtl/>
                <w:lang w:eastAsia="en-US"/>
              </w:rPr>
              <w:t>: לא ברור כיצד עלינו להכין</w:t>
            </w:r>
            <w:r>
              <w:rPr>
                <w:rFonts w:ascii="Tahoma" w:eastAsia="Calibri" w:hAnsi="Tahoma" w:cs="Tahoma" w:hint="cs"/>
                <w:color w:val="002060"/>
                <w:sz w:val="22"/>
                <w:szCs w:val="20"/>
                <w:rtl/>
                <w:lang w:eastAsia="en-US"/>
              </w:rPr>
              <w:t xml:space="preserve"> תכנית </w:t>
            </w:r>
            <w:r w:rsidRPr="007663F1">
              <w:rPr>
                <w:rFonts w:ascii="Tahoma" w:eastAsia="Calibri" w:hAnsi="Tahoma" w:cs="Tahoma" w:hint="cs"/>
                <w:color w:val="002060"/>
                <w:sz w:val="22"/>
                <w:szCs w:val="20"/>
                <w:rtl/>
                <w:lang w:eastAsia="en-US"/>
              </w:rPr>
              <w:t xml:space="preserve">עבודה המתייחסת לנושאים וללוחות זמנים כאשר תחולת העבודה וההיקף בכל נושא אינו ידוע </w:t>
            </w:r>
            <w:r w:rsidRPr="007663F1">
              <w:rPr>
                <w:rFonts w:ascii="Tahoma" w:eastAsia="Calibri" w:hAnsi="Tahoma" w:cs="Tahoma"/>
                <w:color w:val="002060"/>
                <w:sz w:val="22"/>
                <w:szCs w:val="20"/>
                <w:rtl/>
                <w:lang w:eastAsia="en-US"/>
              </w:rPr>
              <w:t>–</w:t>
            </w:r>
            <w:r w:rsidRPr="007663F1">
              <w:rPr>
                <w:rFonts w:ascii="Tahoma" w:eastAsia="Calibri" w:hAnsi="Tahoma" w:cs="Tahoma" w:hint="cs"/>
                <w:color w:val="002060"/>
                <w:sz w:val="22"/>
                <w:szCs w:val="20"/>
                <w:rtl/>
                <w:lang w:eastAsia="en-US"/>
              </w:rPr>
              <w:t xml:space="preserve"> מבקשים הבהרה</w:t>
            </w:r>
          </w:p>
        </w:tc>
        <w:tc>
          <w:tcPr>
            <w:tcW w:w="4490" w:type="dxa"/>
          </w:tcPr>
          <w:p w:rsidR="00C3214D" w:rsidRDefault="00C3214D" w:rsidP="00871B81">
            <w:pPr>
              <w:spacing w:line="276" w:lineRule="auto"/>
              <w:rPr>
                <w:rFonts w:ascii="Tahoma" w:hAnsi="Tahoma" w:cs="Tahoma"/>
                <w:color w:val="002060"/>
                <w:szCs w:val="20"/>
                <w:rtl/>
              </w:rPr>
            </w:pPr>
            <w:r>
              <w:rPr>
                <w:rFonts w:ascii="Tahoma" w:hAnsi="Tahoma" w:cs="Tahoma" w:hint="cs"/>
                <w:color w:val="002060"/>
                <w:szCs w:val="20"/>
                <w:rtl/>
              </w:rPr>
              <w:t>המציע נדרש להציג לתכנית אופרטיבית/ פרויקטאלית</w:t>
            </w:r>
            <w:r w:rsidRPr="005E065C">
              <w:rPr>
                <w:rFonts w:ascii="Tahoma" w:hAnsi="Tahoma" w:cs="Tahoma" w:hint="cs"/>
                <w:color w:val="002060"/>
                <w:szCs w:val="20"/>
                <w:u w:val="single"/>
                <w:rtl/>
              </w:rPr>
              <w:t xml:space="preserve"> כללית</w:t>
            </w:r>
            <w:r>
              <w:rPr>
                <w:rFonts w:ascii="Tahoma" w:hAnsi="Tahoma" w:cs="Tahoma" w:hint="cs"/>
                <w:color w:val="002060"/>
                <w:szCs w:val="20"/>
                <w:rtl/>
              </w:rPr>
              <w:t xml:space="preserve"> בהתבסס על הנתונים הבאים במכרז</w:t>
            </w:r>
            <w:r w:rsidR="00871B81">
              <w:rPr>
                <w:rFonts w:ascii="Tahoma" w:hAnsi="Tahoma" w:cs="Tahoma" w:hint="cs"/>
                <w:color w:val="002060"/>
                <w:szCs w:val="20"/>
                <w:rtl/>
              </w:rPr>
              <w:t>:</w:t>
            </w:r>
          </w:p>
          <w:p w:rsidR="00C3214D" w:rsidRDefault="00C3214D" w:rsidP="00871B81">
            <w:pPr>
              <w:pStyle w:val="ab"/>
              <w:numPr>
                <w:ilvl w:val="0"/>
                <w:numId w:val="25"/>
              </w:numPr>
              <w:rPr>
                <w:rFonts w:ascii="Tahoma" w:hAnsi="Tahoma" w:cs="Tahoma"/>
                <w:color w:val="002060"/>
                <w:szCs w:val="20"/>
              </w:rPr>
            </w:pPr>
            <w:r>
              <w:rPr>
                <w:rFonts w:ascii="Tahoma" w:hAnsi="Tahoma" w:cs="Tahoma" w:hint="cs"/>
                <w:color w:val="002060"/>
                <w:szCs w:val="20"/>
                <w:rtl/>
              </w:rPr>
              <w:t>הרקע על אגף בכיר בקרת ניהול ההון האנושי בנציבות שירות המדינה, תחומי אחריותו תוצריו ופעילותו. (סעיף 2.6)</w:t>
            </w:r>
          </w:p>
          <w:p w:rsidR="00C3214D" w:rsidRDefault="00C3214D" w:rsidP="00871B81">
            <w:pPr>
              <w:pStyle w:val="ab"/>
              <w:numPr>
                <w:ilvl w:val="0"/>
                <w:numId w:val="25"/>
              </w:numPr>
              <w:rPr>
                <w:rFonts w:ascii="Tahoma" w:hAnsi="Tahoma" w:cs="Tahoma"/>
                <w:color w:val="002060"/>
                <w:szCs w:val="20"/>
              </w:rPr>
            </w:pPr>
            <w:r>
              <w:rPr>
                <w:rFonts w:ascii="Tahoma" w:hAnsi="Tahoma" w:cs="Tahoma" w:hint="cs"/>
                <w:color w:val="002060"/>
                <w:szCs w:val="20"/>
                <w:rtl/>
              </w:rPr>
              <w:t>היקף התקשרות הראשונה המצוין במכרז לתקופה של שנתיים.</w:t>
            </w:r>
          </w:p>
          <w:p w:rsidR="00C3214D" w:rsidRDefault="00C3214D" w:rsidP="00871B81">
            <w:pPr>
              <w:pStyle w:val="ab"/>
              <w:numPr>
                <w:ilvl w:val="0"/>
                <w:numId w:val="25"/>
              </w:numPr>
              <w:rPr>
                <w:rFonts w:ascii="Tahoma" w:hAnsi="Tahoma" w:cs="Tahoma"/>
                <w:color w:val="002060"/>
                <w:szCs w:val="20"/>
              </w:rPr>
            </w:pPr>
            <w:r>
              <w:rPr>
                <w:rFonts w:ascii="Tahoma" w:hAnsi="Tahoma" w:cs="Tahoma" w:hint="cs"/>
                <w:color w:val="002060"/>
                <w:szCs w:val="20"/>
                <w:rtl/>
              </w:rPr>
              <w:t xml:space="preserve">מפרט השירותים הדרושים- </w:t>
            </w:r>
            <w:r w:rsidRPr="007663F1">
              <w:rPr>
                <w:rFonts w:ascii="Tahoma" w:hAnsi="Tahoma" w:cs="Tahoma" w:hint="cs"/>
                <w:color w:val="002060"/>
                <w:szCs w:val="20"/>
                <w:rtl/>
              </w:rPr>
              <w:t xml:space="preserve"> סעיף 5.2 למכרז ובצורה מפורטת ב</w:t>
            </w:r>
            <w:r w:rsidRPr="007663F1">
              <w:rPr>
                <w:rFonts w:ascii="Tahoma" w:hAnsi="Tahoma" w:cs="Tahoma"/>
                <w:color w:val="002060"/>
                <w:szCs w:val="20"/>
                <w:rtl/>
              </w:rPr>
              <w:t xml:space="preserve">נספח א ' – </w:t>
            </w:r>
            <w:r w:rsidRPr="007663F1">
              <w:rPr>
                <w:rFonts w:ascii="Tahoma" w:hAnsi="Tahoma" w:cs="Tahoma" w:hint="cs"/>
                <w:color w:val="002060"/>
                <w:szCs w:val="20"/>
                <w:rtl/>
              </w:rPr>
              <w:t>"</w:t>
            </w:r>
            <w:r w:rsidRPr="007663F1">
              <w:rPr>
                <w:rFonts w:ascii="Tahoma" w:hAnsi="Tahoma" w:cs="Tahoma"/>
                <w:color w:val="002060"/>
                <w:szCs w:val="20"/>
                <w:rtl/>
              </w:rPr>
              <w:t>מפרט השירותים הנדרשים</w:t>
            </w:r>
            <w:r>
              <w:rPr>
                <w:rFonts w:hint="cs"/>
                <w:rtl/>
              </w:rPr>
              <w:t>".</w:t>
            </w:r>
          </w:p>
          <w:p w:rsidR="00C3214D" w:rsidRDefault="00C3214D" w:rsidP="00871B81">
            <w:pPr>
              <w:pStyle w:val="ab"/>
              <w:numPr>
                <w:ilvl w:val="0"/>
                <w:numId w:val="25"/>
              </w:numPr>
              <w:rPr>
                <w:rFonts w:ascii="Tahoma" w:hAnsi="Tahoma" w:cs="Tahoma"/>
                <w:color w:val="002060"/>
                <w:szCs w:val="20"/>
              </w:rPr>
            </w:pPr>
            <w:r>
              <w:rPr>
                <w:rFonts w:ascii="Tahoma" w:hAnsi="Tahoma" w:cs="Tahoma" w:hint="cs"/>
                <w:color w:val="002060"/>
                <w:szCs w:val="20"/>
                <w:rtl/>
              </w:rPr>
              <w:t>כמצוין במכרז על התכנית לתת דגש על:</w:t>
            </w:r>
          </w:p>
          <w:p w:rsidR="00C3214D" w:rsidRPr="005E065C" w:rsidRDefault="00C3214D" w:rsidP="00871B81">
            <w:pPr>
              <w:pStyle w:val="ab"/>
              <w:numPr>
                <w:ilvl w:val="0"/>
                <w:numId w:val="26"/>
              </w:numPr>
              <w:rPr>
                <w:rFonts w:ascii="Tahoma" w:hAnsi="Tahoma" w:cs="Tahoma"/>
                <w:color w:val="002060"/>
                <w:szCs w:val="20"/>
                <w:rtl/>
              </w:rPr>
            </w:pPr>
            <w:r w:rsidRPr="005E065C">
              <w:rPr>
                <w:rFonts w:ascii="Tahoma" w:hAnsi="Tahoma" w:cs="Tahoma"/>
                <w:color w:val="002060"/>
                <w:szCs w:val="20"/>
                <w:rtl/>
              </w:rPr>
              <w:t>מקורות המידע ושיטות איסוף המידע המוצעות (25%).</w:t>
            </w:r>
          </w:p>
          <w:p w:rsidR="00C3214D" w:rsidRPr="005E065C" w:rsidRDefault="00C3214D" w:rsidP="00871B81">
            <w:pPr>
              <w:pStyle w:val="ab"/>
              <w:numPr>
                <w:ilvl w:val="0"/>
                <w:numId w:val="26"/>
              </w:numPr>
              <w:rPr>
                <w:rFonts w:ascii="Tahoma" w:hAnsi="Tahoma" w:cs="Tahoma"/>
                <w:color w:val="002060"/>
                <w:szCs w:val="20"/>
                <w:rtl/>
              </w:rPr>
            </w:pPr>
            <w:r w:rsidRPr="005E065C">
              <w:rPr>
                <w:rFonts w:ascii="Tahoma" w:hAnsi="Tahoma" w:cs="Tahoma"/>
                <w:color w:val="002060"/>
                <w:szCs w:val="20"/>
                <w:rtl/>
              </w:rPr>
              <w:t>מתודולוגיה מוצעת לביצוע השירותים (25%).</w:t>
            </w:r>
          </w:p>
          <w:p w:rsidR="00C3214D" w:rsidRPr="005E065C" w:rsidRDefault="00C3214D" w:rsidP="00871B81">
            <w:pPr>
              <w:pStyle w:val="ab"/>
              <w:numPr>
                <w:ilvl w:val="0"/>
                <w:numId w:val="26"/>
              </w:numPr>
              <w:rPr>
                <w:rFonts w:ascii="Tahoma" w:hAnsi="Tahoma" w:cs="Tahoma"/>
                <w:color w:val="002060"/>
                <w:szCs w:val="20"/>
                <w:rtl/>
              </w:rPr>
            </w:pPr>
            <w:proofErr w:type="spellStart"/>
            <w:r w:rsidRPr="005E065C">
              <w:rPr>
                <w:rFonts w:ascii="Tahoma" w:hAnsi="Tahoma" w:cs="Tahoma"/>
                <w:color w:val="002060"/>
                <w:szCs w:val="20"/>
                <w:rtl/>
              </w:rPr>
              <w:t>גאנט</w:t>
            </w:r>
            <w:proofErr w:type="spellEnd"/>
            <w:r w:rsidRPr="005E065C">
              <w:rPr>
                <w:rFonts w:ascii="Tahoma" w:hAnsi="Tahoma" w:cs="Tahoma"/>
                <w:color w:val="002060"/>
                <w:szCs w:val="20"/>
                <w:rtl/>
              </w:rPr>
              <w:t xml:space="preserve"> לביצוע לפי חודשים (10%).</w:t>
            </w:r>
          </w:p>
          <w:p w:rsidR="00C3214D" w:rsidRPr="005E065C" w:rsidRDefault="00C3214D" w:rsidP="00871B81">
            <w:pPr>
              <w:pStyle w:val="ab"/>
              <w:numPr>
                <w:ilvl w:val="0"/>
                <w:numId w:val="26"/>
              </w:numPr>
              <w:rPr>
                <w:rFonts w:ascii="Tahoma" w:hAnsi="Tahoma" w:cs="Tahoma"/>
                <w:color w:val="002060"/>
                <w:szCs w:val="20"/>
                <w:rtl/>
              </w:rPr>
            </w:pPr>
            <w:r w:rsidRPr="005E065C">
              <w:rPr>
                <w:rFonts w:ascii="Tahoma" w:hAnsi="Tahoma" w:cs="Tahoma"/>
                <w:color w:val="002060"/>
                <w:szCs w:val="20"/>
                <w:rtl/>
              </w:rPr>
              <w:t>התרשמות כללית מהתכנית המוצעת ורמתה המקצועית (40%) – מבנה ואופן בניית התכנית והעמקתה, הקו המקצועי המנחה, בהירותה וישימותה, רציונל העבודה ושיטת ה</w:t>
            </w:r>
            <w:r w:rsidR="00D13115">
              <w:rPr>
                <w:rFonts w:ascii="Tahoma" w:hAnsi="Tahoma" w:cs="Tahoma"/>
                <w:color w:val="002060"/>
                <w:szCs w:val="20"/>
                <w:rtl/>
              </w:rPr>
              <w:t xml:space="preserve">עבודה המוצעת, יצירתיות ומעוף </w:t>
            </w:r>
            <w:bookmarkStart w:id="0" w:name="_GoBack"/>
            <w:bookmarkEnd w:id="0"/>
            <w:r w:rsidR="00D13115" w:rsidRPr="00A8258A">
              <w:rPr>
                <w:rFonts w:ascii="Tahoma" w:hAnsi="Tahoma" w:cs="Tahoma"/>
                <w:color w:val="002060"/>
                <w:szCs w:val="20"/>
                <w:rtl/>
              </w:rPr>
              <w:t>וכ</w:t>
            </w:r>
            <w:r w:rsidR="00D13115" w:rsidRPr="00A8258A">
              <w:rPr>
                <w:rFonts w:ascii="Tahoma" w:hAnsi="Tahoma" w:cs="Tahoma" w:hint="cs"/>
                <w:color w:val="002060"/>
                <w:szCs w:val="20"/>
                <w:rtl/>
              </w:rPr>
              <w:t>יוצא בז</w:t>
            </w:r>
            <w:r w:rsidR="00A8258A" w:rsidRPr="00A8258A">
              <w:rPr>
                <w:rFonts w:ascii="Tahoma" w:hAnsi="Tahoma" w:cs="Tahoma" w:hint="cs"/>
                <w:color w:val="002060"/>
                <w:szCs w:val="20"/>
                <w:rtl/>
              </w:rPr>
              <w:t>ה.</w:t>
            </w: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507C5B"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C3214D" w:rsidRPr="00507C5B" w:rsidTr="00DB0A38">
        <w:trPr>
          <w:trHeight w:val="149"/>
        </w:trPr>
        <w:tc>
          <w:tcPr>
            <w:tcW w:w="900" w:type="dxa"/>
          </w:tcPr>
          <w:p w:rsidR="00C3214D" w:rsidRPr="00507C5B" w:rsidRDefault="00C3214D" w:rsidP="00871B81">
            <w:pPr>
              <w:pStyle w:val="ab"/>
              <w:numPr>
                <w:ilvl w:val="0"/>
                <w:numId w:val="4"/>
              </w:numPr>
              <w:spacing w:after="0"/>
              <w:jc w:val="both"/>
              <w:rPr>
                <w:rFonts w:ascii="Tahoma" w:hAnsi="Tahoma" w:cs="Tahoma"/>
                <w:color w:val="002060"/>
                <w:sz w:val="20"/>
                <w:szCs w:val="20"/>
                <w:rtl/>
              </w:rPr>
            </w:pPr>
          </w:p>
        </w:tc>
        <w:tc>
          <w:tcPr>
            <w:tcW w:w="1600" w:type="dxa"/>
          </w:tcPr>
          <w:p w:rsidR="00C3214D" w:rsidRPr="0039481A" w:rsidRDefault="000906C0" w:rsidP="00871B81">
            <w:pPr>
              <w:spacing w:line="276" w:lineRule="auto"/>
              <w:rPr>
                <w:rFonts w:ascii="Tahoma" w:hAnsi="Tahoma" w:cs="Tahoma"/>
                <w:color w:val="002060"/>
                <w:szCs w:val="20"/>
                <w:rtl/>
              </w:rPr>
            </w:pPr>
            <w:r>
              <w:rPr>
                <w:rFonts w:ascii="Tahoma" w:hAnsi="Tahoma" w:cs="Tahoma" w:hint="cs"/>
                <w:color w:val="002060"/>
                <w:szCs w:val="20"/>
                <w:rtl/>
              </w:rPr>
              <w:t xml:space="preserve">10.3 </w:t>
            </w:r>
            <w:r w:rsidRPr="0039481A">
              <w:rPr>
                <w:rFonts w:ascii="Tahoma" w:hAnsi="Tahoma" w:cs="Tahoma"/>
                <w:color w:val="002060"/>
                <w:szCs w:val="20"/>
                <w:rtl/>
              </w:rPr>
              <w:t>סעיף 4.1</w:t>
            </w:r>
          </w:p>
        </w:tc>
        <w:tc>
          <w:tcPr>
            <w:tcW w:w="2765" w:type="dxa"/>
          </w:tcPr>
          <w:p w:rsidR="00C3214D" w:rsidRPr="0039481A" w:rsidRDefault="006E704F" w:rsidP="00871B81">
            <w:pPr>
              <w:spacing w:line="276" w:lineRule="auto"/>
              <w:rPr>
                <w:rFonts w:ascii="Tahoma" w:hAnsi="Tahoma" w:cs="Tahoma"/>
                <w:color w:val="002060"/>
                <w:szCs w:val="20"/>
                <w:rtl/>
              </w:rPr>
            </w:pPr>
            <w:r>
              <w:rPr>
                <w:rFonts w:ascii="Tahoma" w:hAnsi="Tahoma" w:cs="Tahoma"/>
                <w:color w:val="002060"/>
                <w:szCs w:val="20"/>
                <w:rtl/>
              </w:rPr>
              <w:t>לגבי ת</w:t>
            </w:r>
            <w:r w:rsidR="00F737EE" w:rsidRPr="00F737EE">
              <w:rPr>
                <w:rFonts w:ascii="Tahoma" w:hAnsi="Tahoma" w:cs="Tahoma"/>
                <w:color w:val="002060"/>
                <w:szCs w:val="20"/>
                <w:rtl/>
              </w:rPr>
              <w:t>כנית העבודה – מאחר ותקו</w:t>
            </w:r>
            <w:r>
              <w:rPr>
                <w:rFonts w:ascii="Tahoma" w:hAnsi="Tahoma" w:cs="Tahoma"/>
                <w:color w:val="002060"/>
                <w:szCs w:val="20"/>
                <w:rtl/>
              </w:rPr>
              <w:t>פת ההתקשרות הינה לשנתיים, האם ת</w:t>
            </w:r>
            <w:r w:rsidR="00F737EE" w:rsidRPr="00F737EE">
              <w:rPr>
                <w:rFonts w:ascii="Tahoma" w:hAnsi="Tahoma" w:cs="Tahoma"/>
                <w:color w:val="002060"/>
                <w:szCs w:val="20"/>
                <w:rtl/>
              </w:rPr>
              <w:t>כנית העבודה האופרטיבית הנדרשת להצגה צריכה להיות מוצגת לתקופה של שנתיים?</w:t>
            </w:r>
          </w:p>
        </w:tc>
        <w:tc>
          <w:tcPr>
            <w:tcW w:w="4490" w:type="dxa"/>
          </w:tcPr>
          <w:p w:rsidR="00C3214D" w:rsidRPr="0039481A" w:rsidRDefault="00B33FE7" w:rsidP="00871B81">
            <w:pPr>
              <w:spacing w:line="276" w:lineRule="auto"/>
              <w:rPr>
                <w:rFonts w:ascii="Tahoma" w:hAnsi="Tahoma" w:cs="Tahoma"/>
                <w:color w:val="002060"/>
                <w:szCs w:val="20"/>
                <w:rtl/>
              </w:rPr>
            </w:pPr>
            <w:r>
              <w:rPr>
                <w:rFonts w:ascii="Tahoma" w:hAnsi="Tahoma" w:cs="Tahoma" w:hint="cs"/>
                <w:color w:val="002060"/>
                <w:szCs w:val="20"/>
                <w:rtl/>
              </w:rPr>
              <w:t xml:space="preserve">מומלץ כי תכנית העבודה המוצגת תהיה לתקופה של שנת עבודה או לתקופת ההתקשרות הראשונה - שנתיים.  </w:t>
            </w:r>
          </w:p>
        </w:tc>
      </w:tr>
      <w:tr w:rsidR="00B33FE7" w:rsidRPr="00507C5B" w:rsidTr="00DB0A38">
        <w:trPr>
          <w:trHeight w:val="149"/>
        </w:trPr>
        <w:tc>
          <w:tcPr>
            <w:tcW w:w="900" w:type="dxa"/>
          </w:tcPr>
          <w:p w:rsidR="00B33FE7" w:rsidRPr="00507C5B" w:rsidRDefault="00B33FE7" w:rsidP="00871B81">
            <w:pPr>
              <w:pStyle w:val="ab"/>
              <w:numPr>
                <w:ilvl w:val="0"/>
                <w:numId w:val="4"/>
              </w:numPr>
              <w:spacing w:after="0"/>
              <w:jc w:val="both"/>
              <w:rPr>
                <w:rFonts w:ascii="Tahoma" w:hAnsi="Tahoma" w:cs="Tahoma"/>
                <w:color w:val="002060"/>
                <w:sz w:val="20"/>
                <w:szCs w:val="20"/>
                <w:rtl/>
              </w:rPr>
            </w:pPr>
          </w:p>
        </w:tc>
        <w:tc>
          <w:tcPr>
            <w:tcW w:w="1600" w:type="dxa"/>
          </w:tcPr>
          <w:p w:rsidR="00B33FE7" w:rsidRPr="0039481A" w:rsidRDefault="000906C0" w:rsidP="00871B81">
            <w:pPr>
              <w:spacing w:line="276" w:lineRule="auto"/>
              <w:rPr>
                <w:rFonts w:ascii="Tahoma" w:hAnsi="Tahoma" w:cs="Tahoma"/>
                <w:color w:val="002060"/>
                <w:szCs w:val="20"/>
                <w:rtl/>
              </w:rPr>
            </w:pPr>
            <w:r>
              <w:rPr>
                <w:rFonts w:ascii="Tahoma" w:hAnsi="Tahoma" w:cs="Tahoma" w:hint="cs"/>
                <w:color w:val="002060"/>
                <w:szCs w:val="20"/>
                <w:rtl/>
              </w:rPr>
              <w:t xml:space="preserve">10.3 </w:t>
            </w:r>
            <w:r w:rsidRPr="0039481A">
              <w:rPr>
                <w:rFonts w:ascii="Tahoma" w:hAnsi="Tahoma" w:cs="Tahoma"/>
                <w:color w:val="002060"/>
                <w:szCs w:val="20"/>
                <w:rtl/>
              </w:rPr>
              <w:t>סעיף 4.1</w:t>
            </w:r>
          </w:p>
        </w:tc>
        <w:tc>
          <w:tcPr>
            <w:tcW w:w="2765" w:type="dxa"/>
          </w:tcPr>
          <w:p w:rsidR="00B33FE7" w:rsidRPr="00F737EE" w:rsidRDefault="006E704F" w:rsidP="00871B81">
            <w:pPr>
              <w:spacing w:line="276" w:lineRule="auto"/>
              <w:rPr>
                <w:rFonts w:ascii="Tahoma" w:hAnsi="Tahoma" w:cs="Tahoma"/>
                <w:color w:val="002060"/>
                <w:szCs w:val="20"/>
                <w:rtl/>
              </w:rPr>
            </w:pPr>
            <w:r>
              <w:rPr>
                <w:rFonts w:ascii="Tahoma" w:hAnsi="Tahoma" w:cs="Tahoma"/>
                <w:color w:val="002060"/>
                <w:szCs w:val="20"/>
                <w:rtl/>
              </w:rPr>
              <w:t>נבקש להגביל את הצגת ת</w:t>
            </w:r>
            <w:r w:rsidR="00B33FE7" w:rsidRPr="00B33FE7">
              <w:rPr>
                <w:rFonts w:ascii="Tahoma" w:hAnsi="Tahoma" w:cs="Tahoma"/>
                <w:color w:val="002060"/>
                <w:szCs w:val="20"/>
                <w:rtl/>
              </w:rPr>
              <w:t>כנית העבודה האופרטיבית במספר עמודים מוגדר.</w:t>
            </w:r>
          </w:p>
        </w:tc>
        <w:tc>
          <w:tcPr>
            <w:tcW w:w="4490" w:type="dxa"/>
          </w:tcPr>
          <w:p w:rsidR="00B33FE7" w:rsidRDefault="00B33FE7" w:rsidP="00871B81">
            <w:pPr>
              <w:spacing w:line="276" w:lineRule="auto"/>
              <w:rPr>
                <w:rFonts w:ascii="Tahoma" w:hAnsi="Tahoma" w:cs="Tahoma"/>
                <w:color w:val="002060"/>
                <w:szCs w:val="20"/>
                <w:rtl/>
              </w:rPr>
            </w:pPr>
            <w:r>
              <w:rPr>
                <w:rFonts w:ascii="Tahoma" w:hAnsi="Tahoma" w:cs="Tahoma" w:hint="cs"/>
                <w:color w:val="002060"/>
                <w:szCs w:val="20"/>
                <w:rtl/>
              </w:rPr>
              <w:t xml:space="preserve">הבקשה לא מתקבלת </w:t>
            </w:r>
            <w:r>
              <w:rPr>
                <w:rFonts w:ascii="Tahoma" w:hAnsi="Tahoma" w:cs="Tahoma"/>
                <w:color w:val="002060"/>
                <w:szCs w:val="20"/>
                <w:rtl/>
              </w:rPr>
              <w:t>–</w:t>
            </w:r>
            <w:r>
              <w:rPr>
                <w:rFonts w:ascii="Tahoma" w:hAnsi="Tahoma" w:cs="Tahoma" w:hint="cs"/>
                <w:color w:val="002060"/>
                <w:szCs w:val="20"/>
                <w:rtl/>
              </w:rPr>
              <w:t xml:space="preserve"> נתון לשיקול דעתו של המציע</w:t>
            </w:r>
          </w:p>
        </w:tc>
      </w:tr>
      <w:tr w:rsidR="000906C0" w:rsidRPr="00871B81" w:rsidTr="00DB0A38">
        <w:trPr>
          <w:trHeight w:val="149"/>
        </w:trPr>
        <w:tc>
          <w:tcPr>
            <w:tcW w:w="900" w:type="dxa"/>
          </w:tcPr>
          <w:p w:rsidR="000906C0" w:rsidRPr="00871B81" w:rsidRDefault="000906C0"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0906C0" w:rsidRPr="00871B81" w:rsidRDefault="000906C0"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הסכם התקשרות </w:t>
            </w:r>
            <w:r w:rsidRPr="00871B81">
              <w:rPr>
                <w:rFonts w:ascii="Tahoma" w:hAnsi="Tahoma" w:cs="Tahoma"/>
                <w:color w:val="002060"/>
                <w:szCs w:val="20"/>
                <w:rtl/>
              </w:rPr>
              <w:t>–</w:t>
            </w:r>
            <w:r w:rsidRPr="00871B81">
              <w:rPr>
                <w:rFonts w:ascii="Tahoma" w:hAnsi="Tahoma" w:cs="Tahoma" w:hint="cs"/>
                <w:color w:val="002060"/>
                <w:szCs w:val="20"/>
                <w:rtl/>
              </w:rPr>
              <w:t xml:space="preserve"> סעיף 5</w:t>
            </w:r>
          </w:p>
        </w:tc>
        <w:tc>
          <w:tcPr>
            <w:tcW w:w="2765" w:type="dxa"/>
          </w:tcPr>
          <w:p w:rsidR="000906C0" w:rsidRPr="00871B81" w:rsidRDefault="000906C0" w:rsidP="00871B81">
            <w:pPr>
              <w:spacing w:line="276" w:lineRule="auto"/>
              <w:rPr>
                <w:rFonts w:ascii="Tahoma" w:hAnsi="Tahoma" w:cs="Tahoma"/>
                <w:color w:val="002060"/>
                <w:szCs w:val="20"/>
              </w:rPr>
            </w:pPr>
            <w:r w:rsidRPr="00871B81">
              <w:rPr>
                <w:rFonts w:ascii="Tahoma" w:hAnsi="Tahoma" w:cs="Tahoma" w:hint="cs"/>
                <w:color w:val="002060"/>
                <w:szCs w:val="20"/>
                <w:rtl/>
              </w:rPr>
              <w:t>נבקש</w:t>
            </w:r>
            <w:r w:rsidRPr="00871B81">
              <w:rPr>
                <w:rFonts w:ascii="Tahoma" w:hAnsi="Tahoma" w:cs="Tahoma"/>
                <w:color w:val="002060"/>
                <w:szCs w:val="20"/>
                <w:rtl/>
              </w:rPr>
              <w:t xml:space="preserve"> </w:t>
            </w:r>
            <w:r w:rsidRPr="00871B81">
              <w:rPr>
                <w:rFonts w:ascii="Tahoma" w:hAnsi="Tahoma" w:cs="Tahoma" w:hint="cs"/>
                <w:color w:val="002060"/>
                <w:szCs w:val="20"/>
                <w:rtl/>
              </w:rPr>
              <w:t>כי</w:t>
            </w:r>
            <w:r w:rsidRPr="00871B81">
              <w:rPr>
                <w:rFonts w:ascii="Tahoma" w:hAnsi="Tahoma" w:cs="Tahoma"/>
                <w:color w:val="002060"/>
                <w:szCs w:val="20"/>
                <w:rtl/>
              </w:rPr>
              <w:t xml:space="preserve"> </w:t>
            </w:r>
            <w:r w:rsidRPr="00871B81">
              <w:rPr>
                <w:rFonts w:ascii="Tahoma" w:hAnsi="Tahoma" w:cs="Tahoma" w:hint="cs"/>
                <w:color w:val="002060"/>
                <w:szCs w:val="20"/>
                <w:rtl/>
              </w:rPr>
              <w:t>יתווסף</w:t>
            </w:r>
            <w:r w:rsidRPr="00871B81">
              <w:rPr>
                <w:rFonts w:ascii="Tahoma" w:hAnsi="Tahoma" w:cs="Tahoma"/>
                <w:color w:val="002060"/>
                <w:szCs w:val="20"/>
                <w:rtl/>
              </w:rPr>
              <w:t xml:space="preserve"> </w:t>
            </w:r>
            <w:r w:rsidRPr="00871B81">
              <w:rPr>
                <w:rFonts w:ascii="Tahoma" w:hAnsi="Tahoma" w:cs="Tahoma" w:hint="cs"/>
                <w:color w:val="002060"/>
                <w:szCs w:val="20"/>
                <w:rtl/>
              </w:rPr>
              <w:t>גם</w:t>
            </w:r>
            <w:r w:rsidRPr="00871B81">
              <w:rPr>
                <w:rFonts w:ascii="Tahoma" w:hAnsi="Tahoma" w:cs="Tahoma"/>
                <w:color w:val="002060"/>
                <w:szCs w:val="20"/>
                <w:rtl/>
              </w:rPr>
              <w:t xml:space="preserve"> </w:t>
            </w:r>
            <w:r w:rsidRPr="00871B81">
              <w:rPr>
                <w:rFonts w:ascii="Tahoma" w:hAnsi="Tahoma" w:cs="Tahoma" w:hint="cs"/>
                <w:color w:val="002060"/>
                <w:szCs w:val="20"/>
                <w:rtl/>
              </w:rPr>
              <w:t>המשפט</w:t>
            </w:r>
            <w:r w:rsidRPr="00871B81">
              <w:rPr>
                <w:rFonts w:ascii="Tahoma" w:hAnsi="Tahoma" w:cs="Tahoma"/>
                <w:color w:val="002060"/>
                <w:szCs w:val="20"/>
                <w:rtl/>
              </w:rPr>
              <w:t xml:space="preserve"> </w:t>
            </w:r>
            <w:r w:rsidRPr="00871B81">
              <w:rPr>
                <w:rFonts w:ascii="Tahoma" w:hAnsi="Tahoma" w:cs="Tahoma" w:hint="cs"/>
                <w:color w:val="002060"/>
                <w:szCs w:val="20"/>
                <w:rtl/>
              </w:rPr>
              <w:t>הבא</w:t>
            </w:r>
            <w:r w:rsidRPr="00871B81">
              <w:rPr>
                <w:rFonts w:ascii="Tahoma" w:hAnsi="Tahoma" w:cs="Tahoma"/>
                <w:color w:val="002060"/>
                <w:szCs w:val="20"/>
                <w:rtl/>
              </w:rPr>
              <w:t>: "</w:t>
            </w:r>
            <w:r w:rsidRPr="00871B81">
              <w:rPr>
                <w:rFonts w:ascii="Tahoma" w:hAnsi="Tahoma" w:cs="Tahoma" w:hint="cs"/>
                <w:color w:val="002060"/>
                <w:szCs w:val="20"/>
                <w:rtl/>
              </w:rPr>
              <w:t>הספק</w:t>
            </w:r>
            <w:r w:rsidRPr="00871B81">
              <w:rPr>
                <w:rFonts w:ascii="Tahoma" w:hAnsi="Tahoma" w:cs="Tahoma"/>
                <w:color w:val="002060"/>
                <w:szCs w:val="20"/>
                <w:rtl/>
              </w:rPr>
              <w:t xml:space="preserve"> </w:t>
            </w:r>
            <w:r w:rsidRPr="00871B81">
              <w:rPr>
                <w:rFonts w:ascii="Tahoma" w:hAnsi="Tahoma" w:cs="Tahoma" w:hint="cs"/>
                <w:color w:val="002060"/>
                <w:szCs w:val="20"/>
                <w:rtl/>
              </w:rPr>
              <w:t>יהיה</w:t>
            </w:r>
            <w:r w:rsidRPr="00871B81">
              <w:rPr>
                <w:rFonts w:ascii="Tahoma" w:hAnsi="Tahoma" w:cs="Tahoma"/>
                <w:color w:val="002060"/>
                <w:szCs w:val="20"/>
                <w:rtl/>
              </w:rPr>
              <w:t xml:space="preserve"> </w:t>
            </w:r>
            <w:r w:rsidRPr="00871B81">
              <w:rPr>
                <w:rFonts w:ascii="Tahoma" w:hAnsi="Tahoma" w:cs="Tahoma" w:hint="cs"/>
                <w:color w:val="002060"/>
                <w:szCs w:val="20"/>
                <w:rtl/>
              </w:rPr>
              <w:t>רשאי</w:t>
            </w:r>
            <w:r w:rsidRPr="00871B81">
              <w:rPr>
                <w:rFonts w:ascii="Tahoma" w:hAnsi="Tahoma" w:cs="Tahoma"/>
                <w:color w:val="002060"/>
                <w:szCs w:val="20"/>
                <w:rtl/>
              </w:rPr>
              <w:t xml:space="preserve"> </w:t>
            </w:r>
            <w:r w:rsidRPr="00871B81">
              <w:rPr>
                <w:rFonts w:ascii="Tahoma" w:hAnsi="Tahoma" w:cs="Tahoma" w:hint="cs"/>
                <w:color w:val="002060"/>
                <w:szCs w:val="20"/>
                <w:rtl/>
              </w:rPr>
              <w:t>להביא</w:t>
            </w:r>
            <w:r w:rsidRPr="00871B81">
              <w:rPr>
                <w:rFonts w:ascii="Tahoma" w:hAnsi="Tahoma" w:cs="Tahoma"/>
                <w:color w:val="002060"/>
                <w:szCs w:val="20"/>
                <w:rtl/>
              </w:rPr>
              <w:t xml:space="preserve"> </w:t>
            </w:r>
            <w:r w:rsidRPr="00871B81">
              <w:rPr>
                <w:rFonts w:ascii="Tahoma" w:hAnsi="Tahoma" w:cs="Tahoma" w:hint="cs"/>
                <w:color w:val="002060"/>
                <w:szCs w:val="20"/>
                <w:rtl/>
              </w:rPr>
              <w:t>הסכם</w:t>
            </w:r>
            <w:r w:rsidRPr="00871B81">
              <w:rPr>
                <w:rFonts w:ascii="Tahoma" w:hAnsi="Tahoma" w:cs="Tahoma"/>
                <w:color w:val="002060"/>
                <w:szCs w:val="20"/>
                <w:rtl/>
              </w:rPr>
              <w:t xml:space="preserve"> </w:t>
            </w:r>
            <w:r w:rsidRPr="00871B81">
              <w:rPr>
                <w:rFonts w:ascii="Tahoma" w:hAnsi="Tahoma" w:cs="Tahoma" w:hint="cs"/>
                <w:color w:val="002060"/>
                <w:szCs w:val="20"/>
                <w:rtl/>
              </w:rPr>
              <w:t>זה</w:t>
            </w:r>
            <w:r w:rsidRPr="00871B81">
              <w:rPr>
                <w:rFonts w:ascii="Tahoma" w:hAnsi="Tahoma" w:cs="Tahoma"/>
                <w:color w:val="002060"/>
                <w:szCs w:val="20"/>
                <w:rtl/>
              </w:rPr>
              <w:t xml:space="preserve"> </w:t>
            </w:r>
            <w:r w:rsidRPr="00871B81">
              <w:rPr>
                <w:rFonts w:ascii="Tahoma" w:hAnsi="Tahoma" w:cs="Tahoma" w:hint="cs"/>
                <w:color w:val="002060"/>
                <w:szCs w:val="20"/>
                <w:rtl/>
              </w:rPr>
              <w:t>לידי</w:t>
            </w:r>
            <w:r w:rsidRPr="00871B81">
              <w:rPr>
                <w:rFonts w:ascii="Tahoma" w:hAnsi="Tahoma" w:cs="Tahoma"/>
                <w:color w:val="002060"/>
                <w:szCs w:val="20"/>
                <w:rtl/>
              </w:rPr>
              <w:t xml:space="preserve"> </w:t>
            </w:r>
            <w:r w:rsidRPr="00871B81">
              <w:rPr>
                <w:rFonts w:ascii="Tahoma" w:hAnsi="Tahoma" w:cs="Tahoma" w:hint="cs"/>
                <w:color w:val="002060"/>
                <w:szCs w:val="20"/>
                <w:rtl/>
              </w:rPr>
              <w:t>סיום</w:t>
            </w:r>
            <w:r w:rsidRPr="00871B81">
              <w:rPr>
                <w:rFonts w:ascii="Tahoma" w:hAnsi="Tahoma" w:cs="Tahoma"/>
                <w:color w:val="002060"/>
                <w:szCs w:val="20"/>
                <w:rtl/>
              </w:rPr>
              <w:t xml:space="preserve"> </w:t>
            </w:r>
            <w:r w:rsidRPr="00871B81">
              <w:rPr>
                <w:rFonts w:ascii="Tahoma" w:hAnsi="Tahoma" w:cs="Tahoma" w:hint="cs"/>
                <w:color w:val="002060"/>
                <w:szCs w:val="20"/>
                <w:rtl/>
              </w:rPr>
              <w:t>ע</w:t>
            </w:r>
            <w:r w:rsidRPr="00871B81">
              <w:rPr>
                <w:rFonts w:ascii="Tahoma" w:hAnsi="Tahoma" w:cs="Tahoma"/>
                <w:color w:val="002060"/>
                <w:szCs w:val="20"/>
                <w:rtl/>
              </w:rPr>
              <w:t>"</w:t>
            </w:r>
            <w:r w:rsidRPr="00871B81">
              <w:rPr>
                <w:rFonts w:ascii="Tahoma" w:hAnsi="Tahoma" w:cs="Tahoma" w:hint="cs"/>
                <w:color w:val="002060"/>
                <w:szCs w:val="20"/>
                <w:rtl/>
              </w:rPr>
              <w:t>י</w:t>
            </w:r>
            <w:r w:rsidRPr="00871B81">
              <w:rPr>
                <w:rFonts w:ascii="Tahoma" w:hAnsi="Tahoma" w:cs="Tahoma"/>
                <w:color w:val="002060"/>
                <w:szCs w:val="20"/>
                <w:rtl/>
              </w:rPr>
              <w:t xml:space="preserve"> </w:t>
            </w:r>
            <w:r w:rsidRPr="00871B81">
              <w:rPr>
                <w:rFonts w:ascii="Tahoma" w:hAnsi="Tahoma" w:cs="Tahoma" w:hint="cs"/>
                <w:color w:val="002060"/>
                <w:szCs w:val="20"/>
                <w:rtl/>
              </w:rPr>
              <w:t>מתן</w:t>
            </w:r>
            <w:r w:rsidRPr="00871B81">
              <w:rPr>
                <w:rFonts w:ascii="Tahoma" w:hAnsi="Tahoma" w:cs="Tahoma"/>
                <w:color w:val="002060"/>
                <w:szCs w:val="20"/>
                <w:rtl/>
              </w:rPr>
              <w:t xml:space="preserve"> </w:t>
            </w:r>
            <w:r w:rsidRPr="00871B81">
              <w:rPr>
                <w:rFonts w:ascii="Tahoma" w:hAnsi="Tahoma" w:cs="Tahoma" w:hint="cs"/>
                <w:color w:val="002060"/>
                <w:szCs w:val="20"/>
                <w:rtl/>
              </w:rPr>
              <w:t>הודעה</w:t>
            </w:r>
            <w:r w:rsidRPr="00871B81">
              <w:rPr>
                <w:rFonts w:ascii="Tahoma" w:hAnsi="Tahoma" w:cs="Tahoma"/>
                <w:color w:val="002060"/>
                <w:szCs w:val="20"/>
                <w:rtl/>
              </w:rPr>
              <w:t xml:space="preserve"> </w:t>
            </w:r>
            <w:r w:rsidRPr="00871B81">
              <w:rPr>
                <w:rFonts w:ascii="Tahoma" w:hAnsi="Tahoma" w:cs="Tahoma" w:hint="cs"/>
                <w:color w:val="002060"/>
                <w:szCs w:val="20"/>
                <w:rtl/>
              </w:rPr>
              <w:t>של</w:t>
            </w:r>
            <w:r w:rsidRPr="00871B81">
              <w:rPr>
                <w:rFonts w:ascii="Tahoma" w:hAnsi="Tahoma" w:cs="Tahoma"/>
                <w:color w:val="002060"/>
                <w:szCs w:val="20"/>
                <w:rtl/>
              </w:rPr>
              <w:t xml:space="preserve"> 30 </w:t>
            </w:r>
            <w:r w:rsidRPr="00871B81">
              <w:rPr>
                <w:rFonts w:ascii="Tahoma" w:hAnsi="Tahoma" w:cs="Tahoma" w:hint="cs"/>
                <w:color w:val="002060"/>
                <w:szCs w:val="20"/>
                <w:rtl/>
              </w:rPr>
              <w:t>יום</w:t>
            </w:r>
            <w:r w:rsidRPr="00871B81">
              <w:rPr>
                <w:rFonts w:ascii="Tahoma" w:hAnsi="Tahoma" w:cs="Tahoma"/>
                <w:color w:val="002060"/>
                <w:szCs w:val="20"/>
                <w:rtl/>
              </w:rPr>
              <w:t xml:space="preserve"> </w:t>
            </w:r>
            <w:r w:rsidRPr="00871B81">
              <w:rPr>
                <w:rFonts w:ascii="Tahoma" w:hAnsi="Tahoma" w:cs="Tahoma" w:hint="cs"/>
                <w:color w:val="002060"/>
                <w:szCs w:val="20"/>
                <w:rtl/>
              </w:rPr>
              <w:t>מראש</w:t>
            </w:r>
            <w:r w:rsidRPr="00871B81">
              <w:rPr>
                <w:rFonts w:ascii="Tahoma" w:hAnsi="Tahoma" w:cs="Tahoma"/>
                <w:color w:val="002060"/>
                <w:szCs w:val="20"/>
                <w:rtl/>
              </w:rPr>
              <w:t xml:space="preserve"> </w:t>
            </w:r>
            <w:r w:rsidRPr="00871B81">
              <w:rPr>
                <w:rFonts w:ascii="Tahoma" w:hAnsi="Tahoma" w:cs="Tahoma" w:hint="cs"/>
                <w:color w:val="002060"/>
                <w:szCs w:val="20"/>
                <w:rtl/>
              </w:rPr>
              <w:t>ובכתב</w:t>
            </w:r>
            <w:r w:rsidRPr="00871B81">
              <w:rPr>
                <w:rFonts w:ascii="Tahoma" w:hAnsi="Tahoma" w:cs="Tahoma"/>
                <w:color w:val="002060"/>
                <w:szCs w:val="20"/>
                <w:rtl/>
              </w:rPr>
              <w:t xml:space="preserve"> </w:t>
            </w:r>
            <w:r w:rsidRPr="00871B81">
              <w:rPr>
                <w:rFonts w:ascii="Tahoma" w:hAnsi="Tahoma" w:cs="Tahoma" w:hint="cs"/>
                <w:color w:val="002060"/>
                <w:szCs w:val="20"/>
                <w:rtl/>
              </w:rPr>
              <w:t>למזמין/עורך המכרז במקרים</w:t>
            </w:r>
            <w:r w:rsidRPr="00871B81">
              <w:rPr>
                <w:rFonts w:ascii="Tahoma" w:hAnsi="Tahoma" w:cs="Tahoma"/>
                <w:color w:val="002060"/>
                <w:szCs w:val="20"/>
                <w:rtl/>
              </w:rPr>
              <w:t xml:space="preserve"> </w:t>
            </w:r>
            <w:r w:rsidRPr="00871B81">
              <w:rPr>
                <w:rFonts w:ascii="Tahoma" w:hAnsi="Tahoma" w:cs="Tahoma" w:hint="cs"/>
                <w:color w:val="002060"/>
                <w:szCs w:val="20"/>
                <w:rtl/>
              </w:rPr>
              <w:t>הבאים</w:t>
            </w:r>
            <w:r w:rsidRPr="00871B81">
              <w:rPr>
                <w:rFonts w:ascii="Tahoma" w:hAnsi="Tahoma" w:cs="Tahoma"/>
                <w:color w:val="002060"/>
                <w:szCs w:val="20"/>
                <w:rtl/>
              </w:rPr>
              <w:t>:</w:t>
            </w:r>
          </w:p>
          <w:p w:rsidR="000906C0" w:rsidRPr="00871B81" w:rsidRDefault="000906C0" w:rsidP="00871B81">
            <w:pPr>
              <w:pStyle w:val="ab"/>
              <w:numPr>
                <w:ilvl w:val="0"/>
                <w:numId w:val="31"/>
              </w:numPr>
              <w:spacing w:after="0"/>
              <w:ind w:left="584" w:hanging="224"/>
              <w:contextualSpacing w:val="0"/>
              <w:rPr>
                <w:rFonts w:ascii="Tahoma" w:eastAsia="Times New Roman" w:hAnsi="Tahoma" w:cs="Tahoma"/>
                <w:color w:val="002060"/>
                <w:sz w:val="20"/>
                <w:szCs w:val="20"/>
                <w:lang w:eastAsia="he-IL"/>
              </w:rPr>
            </w:pPr>
            <w:r w:rsidRPr="00871B81">
              <w:rPr>
                <w:rFonts w:ascii="Tahoma" w:eastAsia="Times New Roman" w:hAnsi="Tahoma" w:cs="Tahoma" w:hint="cs"/>
                <w:color w:val="002060"/>
                <w:sz w:val="20"/>
                <w:szCs w:val="20"/>
                <w:rtl/>
                <w:lang w:eastAsia="he-IL"/>
              </w:rPr>
              <w:t>הספק יימצא</w:t>
            </w:r>
            <w:r w:rsidRPr="00871B81">
              <w:rPr>
                <w:rFonts w:ascii="Tahoma" w:eastAsia="Times New Roman" w:hAnsi="Tahoma" w:cs="Tahoma"/>
                <w:color w:val="002060"/>
                <w:sz w:val="20"/>
                <w:szCs w:val="20"/>
                <w:rtl/>
                <w:lang w:eastAsia="he-IL"/>
              </w:rPr>
              <w:t xml:space="preserve"> </w:t>
            </w:r>
            <w:r w:rsidRPr="00871B81">
              <w:rPr>
                <w:rFonts w:ascii="Tahoma" w:eastAsia="Times New Roman" w:hAnsi="Tahoma" w:cs="Tahoma" w:hint="cs"/>
                <w:color w:val="002060"/>
                <w:sz w:val="20"/>
                <w:szCs w:val="20"/>
                <w:rtl/>
                <w:lang w:eastAsia="he-IL"/>
              </w:rPr>
              <w:t>במצב</w:t>
            </w:r>
            <w:r w:rsidRPr="00871B81">
              <w:rPr>
                <w:rFonts w:ascii="Tahoma" w:eastAsia="Times New Roman" w:hAnsi="Tahoma" w:cs="Tahoma"/>
                <w:color w:val="002060"/>
                <w:sz w:val="20"/>
                <w:szCs w:val="20"/>
                <w:rtl/>
                <w:lang w:eastAsia="he-IL"/>
              </w:rPr>
              <w:t xml:space="preserve"> </w:t>
            </w:r>
            <w:r w:rsidRPr="00871B81">
              <w:rPr>
                <w:rFonts w:ascii="Tahoma" w:eastAsia="Times New Roman" w:hAnsi="Tahoma" w:cs="Tahoma" w:hint="cs"/>
                <w:color w:val="002060"/>
                <w:sz w:val="20"/>
                <w:szCs w:val="20"/>
                <w:rtl/>
                <w:lang w:eastAsia="he-IL"/>
              </w:rPr>
              <w:t>של</w:t>
            </w:r>
            <w:r w:rsidRPr="00871B81">
              <w:rPr>
                <w:rFonts w:ascii="Tahoma" w:eastAsia="Times New Roman" w:hAnsi="Tahoma" w:cs="Tahoma"/>
                <w:color w:val="002060"/>
                <w:sz w:val="20"/>
                <w:szCs w:val="20"/>
                <w:rtl/>
                <w:lang w:eastAsia="he-IL"/>
              </w:rPr>
              <w:t xml:space="preserve"> </w:t>
            </w:r>
            <w:r w:rsidRPr="00871B81">
              <w:rPr>
                <w:rFonts w:ascii="Tahoma" w:eastAsia="Times New Roman" w:hAnsi="Tahoma" w:cs="Tahoma" w:hint="cs"/>
                <w:color w:val="002060"/>
                <w:sz w:val="20"/>
                <w:szCs w:val="20"/>
                <w:rtl/>
                <w:lang w:eastAsia="he-IL"/>
              </w:rPr>
              <w:t>ניגוד</w:t>
            </w:r>
            <w:r w:rsidRPr="00871B81">
              <w:rPr>
                <w:rFonts w:ascii="Tahoma" w:eastAsia="Times New Roman" w:hAnsi="Tahoma" w:cs="Tahoma"/>
                <w:color w:val="002060"/>
                <w:sz w:val="20"/>
                <w:szCs w:val="20"/>
                <w:rtl/>
                <w:lang w:eastAsia="he-IL"/>
              </w:rPr>
              <w:t xml:space="preserve"> </w:t>
            </w:r>
            <w:r w:rsidRPr="00871B81">
              <w:rPr>
                <w:rFonts w:ascii="Tahoma" w:eastAsia="Times New Roman" w:hAnsi="Tahoma" w:cs="Tahoma" w:hint="cs"/>
                <w:color w:val="002060"/>
                <w:sz w:val="20"/>
                <w:szCs w:val="20"/>
                <w:rtl/>
                <w:lang w:eastAsia="he-IL"/>
              </w:rPr>
              <w:t>עניינים</w:t>
            </w:r>
            <w:r w:rsidRPr="00871B81">
              <w:rPr>
                <w:rFonts w:ascii="Tahoma" w:eastAsia="Times New Roman" w:hAnsi="Tahoma" w:cs="Tahoma"/>
                <w:color w:val="002060"/>
                <w:sz w:val="20"/>
                <w:szCs w:val="20"/>
                <w:rtl/>
                <w:lang w:eastAsia="he-IL"/>
              </w:rPr>
              <w:t>;</w:t>
            </w:r>
          </w:p>
          <w:p w:rsidR="000906C0" w:rsidRPr="00871B81" w:rsidRDefault="000906C0" w:rsidP="00871B81">
            <w:pPr>
              <w:spacing w:line="276" w:lineRule="auto"/>
              <w:ind w:left="584" w:hanging="224"/>
              <w:rPr>
                <w:rFonts w:ascii="Tahoma" w:hAnsi="Tahoma" w:cs="Tahoma"/>
                <w:color w:val="002060"/>
                <w:szCs w:val="20"/>
              </w:rPr>
            </w:pPr>
            <w:r w:rsidRPr="00871B81">
              <w:rPr>
                <w:rFonts w:ascii="Tahoma" w:hAnsi="Tahoma" w:cs="Tahoma"/>
                <w:color w:val="002060"/>
                <w:szCs w:val="20"/>
                <w:rtl/>
              </w:rPr>
              <w:t xml:space="preserve">2. </w:t>
            </w:r>
            <w:r w:rsidRPr="00871B81">
              <w:rPr>
                <w:rFonts w:ascii="Tahoma" w:hAnsi="Tahoma" w:cs="Tahoma" w:hint="cs"/>
                <w:color w:val="002060"/>
                <w:szCs w:val="20"/>
                <w:rtl/>
              </w:rPr>
              <w:t>מקום</w:t>
            </w:r>
            <w:r w:rsidRPr="00871B81">
              <w:rPr>
                <w:rFonts w:ascii="Tahoma" w:hAnsi="Tahoma" w:cs="Tahoma"/>
                <w:color w:val="002060"/>
                <w:szCs w:val="20"/>
                <w:rtl/>
              </w:rPr>
              <w:t xml:space="preserve"> </w:t>
            </w:r>
            <w:r w:rsidRPr="00871B81">
              <w:rPr>
                <w:rFonts w:ascii="Tahoma" w:hAnsi="Tahoma" w:cs="Tahoma" w:hint="cs"/>
                <w:color w:val="002060"/>
                <w:szCs w:val="20"/>
                <w:rtl/>
              </w:rPr>
              <w:t>בו</w:t>
            </w:r>
            <w:r w:rsidRPr="00871B81">
              <w:rPr>
                <w:rFonts w:ascii="Tahoma" w:hAnsi="Tahoma" w:cs="Tahoma"/>
                <w:color w:val="002060"/>
                <w:szCs w:val="20"/>
                <w:rtl/>
              </w:rPr>
              <w:t xml:space="preserve"> </w:t>
            </w:r>
            <w:r w:rsidRPr="00871B81">
              <w:rPr>
                <w:rFonts w:ascii="Tahoma" w:hAnsi="Tahoma" w:cs="Tahoma" w:hint="cs"/>
                <w:color w:val="002060"/>
                <w:szCs w:val="20"/>
                <w:rtl/>
              </w:rPr>
              <w:t>הדין</w:t>
            </w:r>
            <w:r w:rsidRPr="00871B81">
              <w:rPr>
                <w:rFonts w:ascii="Tahoma" w:hAnsi="Tahoma" w:cs="Tahoma"/>
                <w:color w:val="002060"/>
                <w:szCs w:val="20"/>
                <w:rtl/>
              </w:rPr>
              <w:t xml:space="preserve"> </w:t>
            </w:r>
            <w:r w:rsidRPr="00871B81">
              <w:rPr>
                <w:rFonts w:ascii="Tahoma" w:hAnsi="Tahoma" w:cs="Tahoma" w:hint="cs"/>
                <w:color w:val="002060"/>
                <w:szCs w:val="20"/>
                <w:rtl/>
              </w:rPr>
              <w:t>או</w:t>
            </w:r>
            <w:r w:rsidRPr="00871B81">
              <w:rPr>
                <w:rFonts w:ascii="Tahoma" w:hAnsi="Tahoma" w:cs="Tahoma"/>
                <w:color w:val="002060"/>
                <w:szCs w:val="20"/>
                <w:rtl/>
              </w:rPr>
              <w:t xml:space="preserve"> </w:t>
            </w:r>
            <w:r w:rsidRPr="00871B81">
              <w:rPr>
                <w:rFonts w:ascii="Tahoma" w:hAnsi="Tahoma" w:cs="Tahoma" w:hint="cs"/>
                <w:color w:val="002060"/>
                <w:szCs w:val="20"/>
                <w:rtl/>
              </w:rPr>
              <w:t>הוראה</w:t>
            </w:r>
            <w:r w:rsidRPr="00871B81">
              <w:rPr>
                <w:rFonts w:ascii="Tahoma" w:hAnsi="Tahoma" w:cs="Tahoma"/>
                <w:color w:val="002060"/>
                <w:szCs w:val="20"/>
                <w:rtl/>
              </w:rPr>
              <w:t xml:space="preserve"> </w:t>
            </w:r>
            <w:r w:rsidRPr="00871B81">
              <w:rPr>
                <w:rFonts w:ascii="Tahoma" w:hAnsi="Tahoma" w:cs="Tahoma" w:hint="cs"/>
                <w:color w:val="002060"/>
                <w:szCs w:val="20"/>
                <w:rtl/>
              </w:rPr>
              <w:t>מקצועית</w:t>
            </w:r>
            <w:r w:rsidRPr="00871B81">
              <w:rPr>
                <w:rFonts w:ascii="Tahoma" w:hAnsi="Tahoma" w:cs="Tahoma"/>
                <w:color w:val="002060"/>
                <w:szCs w:val="20"/>
                <w:rtl/>
              </w:rPr>
              <w:t xml:space="preserve"> </w:t>
            </w:r>
            <w:r w:rsidRPr="00871B81">
              <w:rPr>
                <w:rFonts w:ascii="Tahoma" w:hAnsi="Tahoma" w:cs="Tahoma" w:hint="cs"/>
                <w:color w:val="002060"/>
                <w:szCs w:val="20"/>
                <w:rtl/>
              </w:rPr>
              <w:t>כלשהי</w:t>
            </w:r>
            <w:r w:rsidRPr="00871B81">
              <w:rPr>
                <w:rFonts w:ascii="Tahoma" w:hAnsi="Tahoma" w:cs="Tahoma"/>
                <w:color w:val="002060"/>
                <w:szCs w:val="20"/>
                <w:rtl/>
              </w:rPr>
              <w:t xml:space="preserve"> </w:t>
            </w:r>
            <w:r w:rsidRPr="00871B81">
              <w:rPr>
                <w:rFonts w:ascii="Tahoma" w:hAnsi="Tahoma" w:cs="Tahoma" w:hint="cs"/>
                <w:color w:val="002060"/>
                <w:szCs w:val="20"/>
                <w:rtl/>
              </w:rPr>
              <w:t>אוסרים</w:t>
            </w:r>
            <w:r w:rsidRPr="00871B81">
              <w:rPr>
                <w:rFonts w:ascii="Tahoma" w:hAnsi="Tahoma" w:cs="Tahoma"/>
                <w:color w:val="002060"/>
                <w:szCs w:val="20"/>
                <w:rtl/>
              </w:rPr>
              <w:t xml:space="preserve"> </w:t>
            </w:r>
            <w:r w:rsidRPr="00871B81">
              <w:rPr>
                <w:rFonts w:ascii="Tahoma" w:hAnsi="Tahoma" w:cs="Tahoma" w:hint="cs"/>
                <w:color w:val="002060"/>
                <w:szCs w:val="20"/>
                <w:rtl/>
              </w:rPr>
              <w:t>על</w:t>
            </w:r>
            <w:r w:rsidRPr="00871B81">
              <w:rPr>
                <w:rFonts w:ascii="Tahoma" w:hAnsi="Tahoma" w:cs="Tahoma"/>
                <w:color w:val="002060"/>
                <w:szCs w:val="20"/>
                <w:rtl/>
              </w:rPr>
              <w:t xml:space="preserve"> </w:t>
            </w:r>
            <w:r w:rsidRPr="00871B81">
              <w:rPr>
                <w:rFonts w:ascii="Tahoma" w:hAnsi="Tahoma" w:cs="Tahoma" w:hint="cs"/>
                <w:color w:val="002060"/>
                <w:szCs w:val="20"/>
                <w:rtl/>
              </w:rPr>
              <w:t>הספק להמשיך</w:t>
            </w:r>
            <w:r w:rsidRPr="00871B81">
              <w:rPr>
                <w:rFonts w:ascii="Tahoma" w:hAnsi="Tahoma" w:cs="Tahoma"/>
                <w:color w:val="002060"/>
                <w:szCs w:val="20"/>
                <w:rtl/>
              </w:rPr>
              <w:t xml:space="preserve"> </w:t>
            </w:r>
            <w:r w:rsidRPr="00871B81">
              <w:rPr>
                <w:rFonts w:ascii="Tahoma" w:hAnsi="Tahoma" w:cs="Tahoma" w:hint="cs"/>
                <w:color w:val="002060"/>
                <w:szCs w:val="20"/>
                <w:rtl/>
              </w:rPr>
              <w:t>את</w:t>
            </w:r>
            <w:r w:rsidRPr="00871B81">
              <w:rPr>
                <w:rFonts w:ascii="Tahoma" w:hAnsi="Tahoma" w:cs="Tahoma"/>
                <w:color w:val="002060"/>
                <w:szCs w:val="20"/>
                <w:rtl/>
              </w:rPr>
              <w:t xml:space="preserve"> </w:t>
            </w:r>
            <w:r w:rsidRPr="00871B81">
              <w:rPr>
                <w:rFonts w:ascii="Tahoma" w:hAnsi="Tahoma" w:cs="Tahoma" w:hint="cs"/>
                <w:color w:val="002060"/>
                <w:szCs w:val="20"/>
                <w:rtl/>
              </w:rPr>
              <w:t>מתן</w:t>
            </w:r>
            <w:r w:rsidRPr="00871B81">
              <w:rPr>
                <w:rFonts w:ascii="Tahoma" w:hAnsi="Tahoma" w:cs="Tahoma"/>
                <w:color w:val="002060"/>
                <w:szCs w:val="20"/>
                <w:rtl/>
              </w:rPr>
              <w:t xml:space="preserve"> </w:t>
            </w:r>
            <w:r w:rsidRPr="00871B81">
              <w:rPr>
                <w:rFonts w:ascii="Tahoma" w:hAnsi="Tahoma" w:cs="Tahoma" w:hint="cs"/>
                <w:color w:val="002060"/>
                <w:szCs w:val="20"/>
                <w:rtl/>
              </w:rPr>
              <w:t>השירות</w:t>
            </w:r>
            <w:r w:rsidRPr="00871B81">
              <w:rPr>
                <w:rFonts w:ascii="Tahoma" w:hAnsi="Tahoma" w:cs="Tahoma"/>
                <w:color w:val="002060"/>
                <w:szCs w:val="20"/>
                <w:rtl/>
              </w:rPr>
              <w:t>;</w:t>
            </w:r>
          </w:p>
          <w:p w:rsidR="000906C0" w:rsidRPr="00871B81" w:rsidRDefault="000906C0" w:rsidP="00871B81">
            <w:pPr>
              <w:spacing w:line="276" w:lineRule="auto"/>
              <w:rPr>
                <w:rFonts w:ascii="Tahoma" w:hAnsi="Tahoma" w:cs="Tahoma"/>
                <w:color w:val="002060"/>
                <w:szCs w:val="20"/>
                <w:rtl/>
              </w:rPr>
            </w:pPr>
            <w:r w:rsidRPr="00871B81">
              <w:rPr>
                <w:rFonts w:ascii="Tahoma" w:hAnsi="Tahoma" w:cs="Tahoma"/>
                <w:color w:val="002060"/>
                <w:szCs w:val="20"/>
                <w:rtl/>
              </w:rPr>
              <w:t xml:space="preserve">3. </w:t>
            </w:r>
            <w:r w:rsidRPr="00871B81">
              <w:rPr>
                <w:rFonts w:ascii="Tahoma" w:hAnsi="Tahoma" w:cs="Tahoma" w:hint="cs"/>
                <w:color w:val="002060"/>
                <w:szCs w:val="20"/>
                <w:rtl/>
              </w:rPr>
              <w:t>אי</w:t>
            </w:r>
            <w:r w:rsidRPr="00871B81">
              <w:rPr>
                <w:rFonts w:ascii="Tahoma" w:hAnsi="Tahoma" w:cs="Tahoma"/>
                <w:color w:val="002060"/>
                <w:szCs w:val="20"/>
                <w:rtl/>
              </w:rPr>
              <w:t xml:space="preserve"> </w:t>
            </w:r>
            <w:r w:rsidRPr="00871B81">
              <w:rPr>
                <w:rFonts w:ascii="Tahoma" w:hAnsi="Tahoma" w:cs="Tahoma" w:hint="cs"/>
                <w:color w:val="002060"/>
                <w:szCs w:val="20"/>
                <w:rtl/>
              </w:rPr>
              <w:t>תשלום</w:t>
            </w:r>
            <w:r w:rsidRPr="00871B81">
              <w:rPr>
                <w:rFonts w:ascii="Tahoma" w:hAnsi="Tahoma" w:cs="Tahoma"/>
                <w:color w:val="002060"/>
                <w:szCs w:val="20"/>
                <w:rtl/>
              </w:rPr>
              <w:t xml:space="preserve"> </w:t>
            </w:r>
            <w:r w:rsidRPr="00871B81">
              <w:rPr>
                <w:rFonts w:ascii="Tahoma" w:hAnsi="Tahoma" w:cs="Tahoma" w:hint="cs"/>
                <w:color w:val="002060"/>
                <w:szCs w:val="20"/>
                <w:rtl/>
              </w:rPr>
              <w:t>שכר</w:t>
            </w:r>
            <w:r w:rsidRPr="00871B81">
              <w:rPr>
                <w:rFonts w:ascii="Tahoma" w:hAnsi="Tahoma" w:cs="Tahoma"/>
                <w:color w:val="002060"/>
                <w:szCs w:val="20"/>
                <w:rtl/>
              </w:rPr>
              <w:t xml:space="preserve"> </w:t>
            </w:r>
            <w:r w:rsidRPr="00871B81">
              <w:rPr>
                <w:rFonts w:ascii="Tahoma" w:hAnsi="Tahoma" w:cs="Tahoma" w:hint="cs"/>
                <w:color w:val="002060"/>
                <w:szCs w:val="20"/>
                <w:rtl/>
              </w:rPr>
              <w:t>טרחה</w:t>
            </w:r>
            <w:r w:rsidRPr="00871B81">
              <w:rPr>
                <w:rFonts w:ascii="Tahoma" w:hAnsi="Tahoma" w:cs="Tahoma"/>
                <w:color w:val="002060"/>
                <w:szCs w:val="20"/>
                <w:rtl/>
              </w:rPr>
              <w:t xml:space="preserve"> </w:t>
            </w:r>
            <w:r w:rsidRPr="00871B81">
              <w:rPr>
                <w:rFonts w:ascii="Tahoma" w:hAnsi="Tahoma" w:cs="Tahoma" w:hint="cs"/>
                <w:color w:val="002060"/>
                <w:szCs w:val="20"/>
                <w:rtl/>
              </w:rPr>
              <w:t>על</w:t>
            </w:r>
            <w:r w:rsidRPr="00871B81">
              <w:rPr>
                <w:rFonts w:ascii="Tahoma" w:hAnsi="Tahoma" w:cs="Tahoma"/>
                <w:color w:val="002060"/>
                <w:szCs w:val="20"/>
                <w:rtl/>
              </w:rPr>
              <w:t xml:space="preserve"> </w:t>
            </w:r>
            <w:r w:rsidRPr="00871B81">
              <w:rPr>
                <w:rFonts w:ascii="Tahoma" w:hAnsi="Tahoma" w:cs="Tahoma" w:hint="cs"/>
                <w:color w:val="002060"/>
                <w:szCs w:val="20"/>
                <w:rtl/>
              </w:rPr>
              <w:t>ידי</w:t>
            </w:r>
            <w:r w:rsidRPr="00871B81">
              <w:rPr>
                <w:rFonts w:ascii="Tahoma" w:hAnsi="Tahoma" w:cs="Tahoma"/>
                <w:color w:val="002060"/>
                <w:szCs w:val="20"/>
                <w:rtl/>
              </w:rPr>
              <w:t xml:space="preserve"> </w:t>
            </w:r>
            <w:r w:rsidRPr="00871B81">
              <w:rPr>
                <w:rFonts w:ascii="Tahoma" w:hAnsi="Tahoma" w:cs="Tahoma" w:hint="cs"/>
                <w:color w:val="002060"/>
                <w:szCs w:val="20"/>
                <w:rtl/>
              </w:rPr>
              <w:t>המזמין/עורך המכרז</w:t>
            </w:r>
            <w:r w:rsidRPr="00871B81">
              <w:rPr>
                <w:rFonts w:ascii="Tahoma" w:hAnsi="Tahoma" w:cs="Tahoma"/>
                <w:color w:val="002060"/>
                <w:szCs w:val="20"/>
                <w:rtl/>
              </w:rPr>
              <w:t xml:space="preserve">, </w:t>
            </w:r>
            <w:r w:rsidRPr="00871B81">
              <w:rPr>
                <w:rFonts w:ascii="Tahoma" w:hAnsi="Tahoma" w:cs="Tahoma" w:hint="cs"/>
                <w:color w:val="002060"/>
                <w:szCs w:val="20"/>
                <w:rtl/>
              </w:rPr>
              <w:t>במלואו</w:t>
            </w:r>
            <w:r w:rsidRPr="00871B81">
              <w:rPr>
                <w:rFonts w:ascii="Tahoma" w:hAnsi="Tahoma" w:cs="Tahoma"/>
                <w:color w:val="002060"/>
                <w:szCs w:val="20"/>
                <w:rtl/>
              </w:rPr>
              <w:t xml:space="preserve"> </w:t>
            </w:r>
            <w:r w:rsidRPr="00871B81">
              <w:rPr>
                <w:rFonts w:ascii="Tahoma" w:hAnsi="Tahoma" w:cs="Tahoma" w:hint="cs"/>
                <w:color w:val="002060"/>
                <w:szCs w:val="20"/>
                <w:rtl/>
              </w:rPr>
              <w:t>ובמועדו</w:t>
            </w:r>
            <w:r w:rsidRPr="00871B81">
              <w:rPr>
                <w:rFonts w:ascii="Tahoma" w:hAnsi="Tahoma" w:cs="Tahoma"/>
                <w:color w:val="002060"/>
                <w:szCs w:val="20"/>
                <w:rtl/>
              </w:rPr>
              <w:t>".</w:t>
            </w:r>
          </w:p>
        </w:tc>
        <w:tc>
          <w:tcPr>
            <w:tcW w:w="4490" w:type="dxa"/>
          </w:tcPr>
          <w:p w:rsidR="000906C0" w:rsidRDefault="00871B81" w:rsidP="00871B81">
            <w:pPr>
              <w:spacing w:line="276" w:lineRule="auto"/>
              <w:rPr>
                <w:rFonts w:ascii="Tahoma" w:hAnsi="Tahoma" w:cs="Tahoma"/>
                <w:color w:val="002060"/>
                <w:szCs w:val="20"/>
                <w:rtl/>
              </w:rPr>
            </w:pPr>
            <w:r>
              <w:rPr>
                <w:rFonts w:ascii="Tahoma" w:hAnsi="Tahoma" w:cs="Tahoma" w:hint="cs"/>
                <w:color w:val="002060"/>
                <w:szCs w:val="20"/>
                <w:rtl/>
              </w:rPr>
              <w:t>הבקשה לא מתקבלת</w:t>
            </w: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871B81"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0906C0" w:rsidRPr="00871B81" w:rsidTr="00DB0A38">
        <w:trPr>
          <w:trHeight w:val="149"/>
        </w:trPr>
        <w:tc>
          <w:tcPr>
            <w:tcW w:w="900" w:type="dxa"/>
          </w:tcPr>
          <w:p w:rsidR="000906C0" w:rsidRPr="00871B81" w:rsidRDefault="000906C0"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0906C0" w:rsidRPr="00871B81" w:rsidRDefault="000906C0" w:rsidP="00871B81">
            <w:pPr>
              <w:spacing w:line="276" w:lineRule="auto"/>
              <w:rPr>
                <w:rFonts w:ascii="Tahoma" w:hAnsi="Tahoma" w:cs="Tahoma"/>
                <w:color w:val="002060"/>
                <w:szCs w:val="20"/>
              </w:rPr>
            </w:pPr>
            <w:r w:rsidRPr="00871B81">
              <w:rPr>
                <w:rFonts w:ascii="Tahoma" w:hAnsi="Tahoma" w:cs="Tahoma"/>
                <w:color w:val="002060"/>
                <w:szCs w:val="20"/>
                <w:rtl/>
              </w:rPr>
              <w:t>הסכם התקשרות – סעיף 12</w:t>
            </w:r>
          </w:p>
        </w:tc>
        <w:tc>
          <w:tcPr>
            <w:tcW w:w="2765" w:type="dxa"/>
          </w:tcPr>
          <w:p w:rsidR="000906C0" w:rsidRPr="00871B81" w:rsidRDefault="000906C0" w:rsidP="00871B81">
            <w:pPr>
              <w:spacing w:line="276" w:lineRule="auto"/>
              <w:rPr>
                <w:rFonts w:ascii="Tahoma" w:hAnsi="Tahoma" w:cs="Tahoma"/>
                <w:color w:val="002060"/>
                <w:szCs w:val="20"/>
              </w:rPr>
            </w:pPr>
            <w:r w:rsidRPr="00871B81">
              <w:rPr>
                <w:rFonts w:ascii="Tahoma" w:hAnsi="Tahoma" w:cs="Tahoma"/>
                <w:color w:val="002060"/>
                <w:szCs w:val="20"/>
                <w:rtl/>
              </w:rPr>
              <w:t>נבקש להוסיף לסעיף הסודיות את הפסקה הבאה: "למרות האמור לעיל, רשאי הספק לפרסם כי הוא נותן או נתן את השירותים למזמין/עורך המכרז</w:t>
            </w:r>
            <w:r w:rsidRPr="00871B81">
              <w:rPr>
                <w:rFonts w:ascii="Tahoma" w:hAnsi="Tahoma" w:cs="Tahoma"/>
                <w:color w:val="002060"/>
                <w:szCs w:val="20"/>
              </w:rPr>
              <w:t>."</w:t>
            </w:r>
          </w:p>
        </w:tc>
        <w:tc>
          <w:tcPr>
            <w:tcW w:w="4490" w:type="dxa"/>
          </w:tcPr>
          <w:p w:rsidR="000906C0" w:rsidRDefault="00A602C0" w:rsidP="00871B81">
            <w:pPr>
              <w:spacing w:line="276" w:lineRule="auto"/>
              <w:rPr>
                <w:rFonts w:ascii="Tahoma" w:hAnsi="Tahoma" w:cs="Tahoma"/>
                <w:color w:val="002060"/>
                <w:szCs w:val="20"/>
                <w:rtl/>
              </w:rPr>
            </w:pPr>
            <w:r>
              <w:rPr>
                <w:rFonts w:ascii="Tahoma" w:hAnsi="Tahoma" w:cs="Tahoma" w:hint="cs"/>
                <w:color w:val="002060"/>
                <w:szCs w:val="20"/>
                <w:rtl/>
              </w:rPr>
              <w:t>סעיף הסודיות מתייחס לתכנים ולתוצרים של ההתקשרות ולא לעצם ההתקשרות.</w:t>
            </w:r>
          </w:p>
          <w:p w:rsidR="00A602C0" w:rsidRDefault="00A602C0" w:rsidP="00871B81">
            <w:pPr>
              <w:spacing w:line="276" w:lineRule="auto"/>
              <w:rPr>
                <w:rFonts w:ascii="Tahoma" w:hAnsi="Tahoma" w:cs="Tahoma"/>
                <w:color w:val="002060"/>
                <w:szCs w:val="20"/>
                <w:rtl/>
              </w:rPr>
            </w:pPr>
            <w:r>
              <w:rPr>
                <w:rFonts w:ascii="Tahoma" w:hAnsi="Tahoma" w:cs="Tahoma" w:hint="cs"/>
                <w:color w:val="002060"/>
                <w:szCs w:val="20"/>
                <w:rtl/>
              </w:rPr>
              <w:t>על כן אין צורך לתקן את נוסח ההסכם ובמקביל אין מניעה לפרסם את עצם ההתקשרות.</w:t>
            </w:r>
          </w:p>
        </w:tc>
      </w:tr>
      <w:tr w:rsidR="000906C0" w:rsidRPr="00871B81" w:rsidTr="00DB0A38">
        <w:trPr>
          <w:trHeight w:val="1723"/>
        </w:trPr>
        <w:tc>
          <w:tcPr>
            <w:tcW w:w="900" w:type="dxa"/>
          </w:tcPr>
          <w:p w:rsidR="000906C0" w:rsidRPr="00871B81" w:rsidRDefault="000906C0"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0906C0" w:rsidRPr="00871B81" w:rsidRDefault="000906C0" w:rsidP="00871B81">
            <w:pPr>
              <w:spacing w:line="276" w:lineRule="auto"/>
              <w:rPr>
                <w:rFonts w:ascii="Tahoma" w:hAnsi="Tahoma" w:cs="Tahoma"/>
                <w:color w:val="002060"/>
                <w:szCs w:val="20"/>
              </w:rPr>
            </w:pPr>
            <w:r w:rsidRPr="00871B81">
              <w:rPr>
                <w:rFonts w:ascii="Tahoma" w:hAnsi="Tahoma" w:cs="Tahoma"/>
                <w:color w:val="002060"/>
                <w:szCs w:val="20"/>
                <w:rtl/>
              </w:rPr>
              <w:t>הסכם התקשרות – סעיף 12</w:t>
            </w:r>
          </w:p>
        </w:tc>
        <w:tc>
          <w:tcPr>
            <w:tcW w:w="2765" w:type="dxa"/>
          </w:tcPr>
          <w:p w:rsidR="000906C0" w:rsidRPr="00871B81" w:rsidRDefault="000906C0" w:rsidP="00871B81">
            <w:pPr>
              <w:spacing w:line="276" w:lineRule="auto"/>
              <w:rPr>
                <w:rFonts w:ascii="Tahoma" w:hAnsi="Tahoma" w:cs="Tahoma"/>
                <w:color w:val="002060"/>
                <w:szCs w:val="20"/>
                <w:rtl/>
              </w:rPr>
            </w:pPr>
            <w:r w:rsidRPr="00871B81">
              <w:rPr>
                <w:rFonts w:ascii="Tahoma" w:hAnsi="Tahoma" w:cs="Tahoma"/>
                <w:color w:val="002060"/>
                <w:szCs w:val="20"/>
                <w:rtl/>
              </w:rPr>
              <w:t>בעניין שמירה על סודיות נבקש שתתווסף הפסקה הבאה</w:t>
            </w:r>
          </w:p>
          <w:p w:rsidR="000906C0" w:rsidRPr="00871B81" w:rsidRDefault="000906C0" w:rsidP="00871B81">
            <w:pPr>
              <w:spacing w:line="276" w:lineRule="auto"/>
              <w:rPr>
                <w:rFonts w:ascii="Tahoma" w:hAnsi="Tahoma" w:cs="Tahoma"/>
                <w:color w:val="002060"/>
                <w:szCs w:val="20"/>
                <w:rtl/>
              </w:rPr>
            </w:pPr>
            <w:r w:rsidRPr="00871B81">
              <w:rPr>
                <w:rFonts w:ascii="Tahoma" w:hAnsi="Tahoma" w:cs="Tahoma"/>
                <w:color w:val="002060"/>
                <w:szCs w:val="20"/>
                <w:rtl/>
              </w:rPr>
              <w:t xml:space="preserve">הוראות הסעיף לא יחולו על מידע  סודי ש:         </w:t>
            </w:r>
          </w:p>
          <w:p w:rsidR="000906C0" w:rsidRPr="00871B81" w:rsidRDefault="000906C0" w:rsidP="00871B81">
            <w:pPr>
              <w:spacing w:line="276" w:lineRule="auto"/>
              <w:ind w:left="301" w:hanging="301"/>
              <w:rPr>
                <w:rFonts w:ascii="Tahoma" w:hAnsi="Tahoma" w:cs="Tahoma"/>
                <w:color w:val="002060"/>
                <w:szCs w:val="20"/>
                <w:rtl/>
              </w:rPr>
            </w:pPr>
            <w:r w:rsidRPr="00871B81">
              <w:rPr>
                <w:rFonts w:ascii="Tahoma" w:hAnsi="Tahoma" w:cs="Tahoma"/>
                <w:color w:val="002060"/>
                <w:szCs w:val="20"/>
                <w:rtl/>
              </w:rPr>
              <w:t>•</w:t>
            </w:r>
            <w:r w:rsidRPr="00871B81">
              <w:rPr>
                <w:rFonts w:ascii="Tahoma" w:hAnsi="Tahoma" w:cs="Tahoma"/>
                <w:color w:val="002060"/>
                <w:szCs w:val="20"/>
                <w:rtl/>
              </w:rPr>
              <w:tab/>
              <w:t xml:space="preserve">מהווה מידע ציבורי בעת שהוא מועבר או הופך למידע ציבורי לאחר מכן, שלא כתוצאה מגילוי לא מורשה של </w:t>
            </w:r>
            <w:r w:rsidRPr="00871B81">
              <w:rPr>
                <w:rFonts w:ascii="Tahoma" w:hAnsi="Tahoma" w:cs="Tahoma" w:hint="cs"/>
                <w:color w:val="002060"/>
                <w:szCs w:val="20"/>
                <w:rtl/>
              </w:rPr>
              <w:t>הספק</w:t>
            </w:r>
            <w:r w:rsidRPr="00871B81">
              <w:rPr>
                <w:rFonts w:ascii="Tahoma" w:hAnsi="Tahoma" w:cs="Tahoma"/>
                <w:color w:val="002060"/>
                <w:szCs w:val="20"/>
                <w:rtl/>
              </w:rPr>
              <w:t>;</w:t>
            </w:r>
          </w:p>
          <w:p w:rsidR="000906C0" w:rsidRPr="00871B81" w:rsidRDefault="000906C0" w:rsidP="00871B81">
            <w:pPr>
              <w:spacing w:line="276" w:lineRule="auto"/>
              <w:ind w:left="301" w:hanging="301"/>
              <w:rPr>
                <w:rFonts w:ascii="Tahoma" w:hAnsi="Tahoma" w:cs="Tahoma"/>
                <w:color w:val="002060"/>
                <w:szCs w:val="20"/>
                <w:rtl/>
              </w:rPr>
            </w:pPr>
            <w:r w:rsidRPr="00871B81">
              <w:rPr>
                <w:rFonts w:ascii="Tahoma" w:hAnsi="Tahoma" w:cs="Tahoma"/>
                <w:color w:val="002060"/>
                <w:szCs w:val="20"/>
                <w:rtl/>
              </w:rPr>
              <w:t>•</w:t>
            </w:r>
            <w:r w:rsidRPr="00871B81">
              <w:rPr>
                <w:rFonts w:ascii="Tahoma" w:hAnsi="Tahoma" w:cs="Tahoma"/>
                <w:color w:val="002060"/>
                <w:szCs w:val="20"/>
                <w:rtl/>
              </w:rPr>
              <w:tab/>
              <w:t xml:space="preserve">פותח באופן עצמאי על ידי </w:t>
            </w:r>
            <w:r w:rsidRPr="00871B81">
              <w:rPr>
                <w:rFonts w:ascii="Tahoma" w:hAnsi="Tahoma" w:cs="Tahoma" w:hint="cs"/>
                <w:color w:val="002060"/>
                <w:szCs w:val="20"/>
                <w:rtl/>
              </w:rPr>
              <w:t xml:space="preserve">הספק </w:t>
            </w:r>
            <w:r w:rsidRPr="00871B81">
              <w:rPr>
                <w:rFonts w:ascii="Tahoma" w:hAnsi="Tahoma" w:cs="Tahoma"/>
                <w:color w:val="002060"/>
                <w:szCs w:val="20"/>
                <w:rtl/>
              </w:rPr>
              <w:t>שלא תוך הפרת הסכם זה;</w:t>
            </w:r>
          </w:p>
          <w:p w:rsidR="000906C0" w:rsidRPr="00871B81" w:rsidRDefault="000906C0" w:rsidP="00871B81">
            <w:pPr>
              <w:spacing w:line="276" w:lineRule="auto"/>
              <w:ind w:left="301" w:hanging="301"/>
              <w:rPr>
                <w:rFonts w:ascii="Tahoma" w:hAnsi="Tahoma" w:cs="Tahoma"/>
                <w:color w:val="002060"/>
                <w:szCs w:val="20"/>
                <w:rtl/>
              </w:rPr>
            </w:pPr>
            <w:r w:rsidRPr="00871B81">
              <w:rPr>
                <w:rFonts w:ascii="Tahoma" w:hAnsi="Tahoma" w:cs="Tahoma"/>
                <w:color w:val="002060"/>
                <w:szCs w:val="20"/>
                <w:rtl/>
              </w:rPr>
              <w:t>•</w:t>
            </w:r>
            <w:r w:rsidRPr="00871B81">
              <w:rPr>
                <w:rFonts w:ascii="Tahoma" w:hAnsi="Tahoma" w:cs="Tahoma"/>
                <w:color w:val="002060"/>
                <w:szCs w:val="20"/>
                <w:rtl/>
              </w:rPr>
              <w:tab/>
              <w:t>ידוע באופן עצמאי ל</w:t>
            </w:r>
            <w:r w:rsidRPr="00871B81">
              <w:rPr>
                <w:rFonts w:ascii="Tahoma" w:hAnsi="Tahoma" w:cs="Tahoma" w:hint="cs"/>
                <w:color w:val="002060"/>
                <w:szCs w:val="20"/>
                <w:rtl/>
              </w:rPr>
              <w:t xml:space="preserve">ספק </w:t>
            </w:r>
            <w:r w:rsidRPr="00871B81">
              <w:rPr>
                <w:rFonts w:ascii="Tahoma" w:hAnsi="Tahoma" w:cs="Tahoma"/>
                <w:color w:val="002060"/>
                <w:szCs w:val="20"/>
                <w:rtl/>
              </w:rPr>
              <w:t>בזמן קבלתו שלא על ידי פעולה בלתי חוקית של</w:t>
            </w:r>
            <w:r w:rsidRPr="00871B81">
              <w:rPr>
                <w:rFonts w:ascii="Tahoma" w:hAnsi="Tahoma" w:cs="Tahoma" w:hint="cs"/>
                <w:color w:val="002060"/>
                <w:szCs w:val="20"/>
                <w:rtl/>
              </w:rPr>
              <w:t xml:space="preserve"> הספק</w:t>
            </w:r>
            <w:r w:rsidRPr="00871B81">
              <w:rPr>
                <w:rFonts w:ascii="Tahoma" w:hAnsi="Tahoma" w:cs="Tahoma"/>
                <w:color w:val="002060"/>
                <w:szCs w:val="20"/>
                <w:rtl/>
              </w:rPr>
              <w:t xml:space="preserve">;  </w:t>
            </w:r>
          </w:p>
          <w:p w:rsidR="000906C0" w:rsidRPr="00871B81" w:rsidRDefault="000906C0" w:rsidP="00871B81">
            <w:pPr>
              <w:spacing w:line="276" w:lineRule="auto"/>
              <w:ind w:left="301" w:hanging="301"/>
              <w:rPr>
                <w:rFonts w:ascii="Tahoma" w:hAnsi="Tahoma" w:cs="Tahoma"/>
                <w:color w:val="002060"/>
                <w:szCs w:val="20"/>
                <w:rtl/>
              </w:rPr>
            </w:pPr>
            <w:r w:rsidRPr="00871B81">
              <w:rPr>
                <w:rFonts w:ascii="Tahoma" w:hAnsi="Tahoma" w:cs="Tahoma"/>
                <w:color w:val="002060"/>
                <w:szCs w:val="20"/>
                <w:rtl/>
              </w:rPr>
              <w:t>•</w:t>
            </w:r>
            <w:r w:rsidRPr="00871B81">
              <w:rPr>
                <w:rFonts w:ascii="Tahoma" w:hAnsi="Tahoma" w:cs="Tahoma"/>
                <w:color w:val="002060"/>
                <w:szCs w:val="20"/>
                <w:rtl/>
              </w:rPr>
              <w:tab/>
              <w:t xml:space="preserve">נחשף על ידי </w:t>
            </w:r>
            <w:r w:rsidRPr="00871B81">
              <w:rPr>
                <w:rFonts w:ascii="Tahoma" w:hAnsi="Tahoma" w:cs="Tahoma" w:hint="cs"/>
                <w:color w:val="002060"/>
                <w:szCs w:val="20"/>
                <w:rtl/>
              </w:rPr>
              <w:t>נותן הספק</w:t>
            </w:r>
            <w:r w:rsidRPr="00871B81">
              <w:rPr>
                <w:rFonts w:ascii="Tahoma" w:hAnsi="Tahoma" w:cs="Tahoma"/>
                <w:color w:val="002060"/>
                <w:szCs w:val="20"/>
                <w:rtl/>
              </w:rPr>
              <w:t xml:space="preserve"> לאחר קבלת אישור מראש ובכתב מ</w:t>
            </w:r>
            <w:r w:rsidRPr="00871B81">
              <w:rPr>
                <w:rFonts w:ascii="Tahoma" w:hAnsi="Tahoma" w:cs="Tahoma" w:hint="cs"/>
                <w:color w:val="002060"/>
                <w:szCs w:val="20"/>
                <w:rtl/>
              </w:rPr>
              <w:t>המזמין/עורך המכרז</w:t>
            </w:r>
            <w:r w:rsidRPr="00871B81">
              <w:rPr>
                <w:rFonts w:ascii="Tahoma" w:hAnsi="Tahoma" w:cs="Tahoma"/>
                <w:color w:val="002060"/>
                <w:szCs w:val="20"/>
                <w:rtl/>
              </w:rPr>
              <w:t xml:space="preserve">; </w:t>
            </w:r>
          </w:p>
          <w:p w:rsidR="000906C0" w:rsidRPr="00871B81" w:rsidRDefault="000906C0" w:rsidP="00871B81">
            <w:pPr>
              <w:spacing w:line="276" w:lineRule="auto"/>
              <w:ind w:left="301" w:hanging="301"/>
              <w:rPr>
                <w:rFonts w:ascii="Tahoma" w:hAnsi="Tahoma" w:cs="Tahoma"/>
                <w:color w:val="002060"/>
                <w:szCs w:val="20"/>
                <w:rtl/>
              </w:rPr>
            </w:pPr>
            <w:r w:rsidRPr="00871B81">
              <w:rPr>
                <w:rFonts w:ascii="Tahoma" w:hAnsi="Tahoma" w:cs="Tahoma"/>
                <w:color w:val="002060"/>
                <w:szCs w:val="20"/>
                <w:rtl/>
              </w:rPr>
              <w:t>•</w:t>
            </w:r>
            <w:r w:rsidRPr="00871B81">
              <w:rPr>
                <w:rFonts w:ascii="Tahoma" w:hAnsi="Tahoma" w:cs="Tahoma"/>
                <w:color w:val="002060"/>
                <w:szCs w:val="20"/>
                <w:rtl/>
              </w:rPr>
              <w:tab/>
              <w:t xml:space="preserve">מגיע לידיעתו של </w:t>
            </w:r>
            <w:r w:rsidRPr="00871B81">
              <w:rPr>
                <w:rFonts w:ascii="Tahoma" w:hAnsi="Tahoma" w:cs="Tahoma" w:hint="cs"/>
                <w:color w:val="002060"/>
                <w:szCs w:val="20"/>
                <w:rtl/>
              </w:rPr>
              <w:t>הספק</w:t>
            </w:r>
            <w:r w:rsidRPr="00871B81">
              <w:rPr>
                <w:rFonts w:ascii="Tahoma" w:hAnsi="Tahoma" w:cs="Tahoma"/>
                <w:color w:val="002060"/>
                <w:szCs w:val="20"/>
                <w:rtl/>
              </w:rPr>
              <w:t xml:space="preserve"> ממקור אחר שלא מ</w:t>
            </w:r>
            <w:r w:rsidRPr="00871B81">
              <w:rPr>
                <w:rFonts w:ascii="Tahoma" w:hAnsi="Tahoma" w:cs="Tahoma" w:hint="cs"/>
                <w:color w:val="002060"/>
                <w:szCs w:val="20"/>
                <w:rtl/>
              </w:rPr>
              <w:t>המזמין/עורך המכרז</w:t>
            </w:r>
            <w:r w:rsidRPr="00871B81">
              <w:rPr>
                <w:rFonts w:ascii="Tahoma" w:hAnsi="Tahoma" w:cs="Tahoma"/>
                <w:color w:val="002060"/>
                <w:szCs w:val="20"/>
                <w:rtl/>
              </w:rPr>
              <w:t>; או</w:t>
            </w:r>
          </w:p>
          <w:p w:rsidR="000906C0" w:rsidRPr="00871B81" w:rsidRDefault="000906C0" w:rsidP="00871B81">
            <w:pPr>
              <w:spacing w:line="276" w:lineRule="auto"/>
              <w:ind w:left="301" w:hanging="301"/>
              <w:rPr>
                <w:rFonts w:ascii="Tahoma" w:hAnsi="Tahoma" w:cs="Tahoma"/>
                <w:color w:val="002060"/>
                <w:szCs w:val="20"/>
                <w:rtl/>
              </w:rPr>
            </w:pPr>
            <w:r w:rsidRPr="00871B81">
              <w:rPr>
                <w:rFonts w:ascii="Tahoma" w:hAnsi="Tahoma" w:cs="Tahoma"/>
                <w:color w:val="002060"/>
                <w:szCs w:val="20"/>
                <w:rtl/>
              </w:rPr>
              <w:t>•</w:t>
            </w:r>
            <w:r w:rsidRPr="00871B81">
              <w:rPr>
                <w:rFonts w:ascii="Tahoma" w:hAnsi="Tahoma" w:cs="Tahoma"/>
                <w:color w:val="002060"/>
                <w:szCs w:val="20"/>
                <w:rtl/>
              </w:rPr>
              <w:tab/>
              <w:t xml:space="preserve">נחשף בעקבות דרישה חוקית של רשות </w:t>
            </w:r>
            <w:r w:rsidRPr="00871B81">
              <w:rPr>
                <w:rFonts w:ascii="Tahoma" w:hAnsi="Tahoma" w:cs="Tahoma" w:hint="cs"/>
                <w:color w:val="002060"/>
                <w:szCs w:val="20"/>
                <w:rtl/>
              </w:rPr>
              <w:t>רגולטורית</w:t>
            </w:r>
            <w:r w:rsidRPr="00871B81">
              <w:rPr>
                <w:rFonts w:ascii="Tahoma" w:hAnsi="Tahoma" w:cs="Tahoma"/>
                <w:color w:val="002060"/>
                <w:szCs w:val="20"/>
                <w:rtl/>
              </w:rPr>
              <w:t xml:space="preserve"> או שהגילוי מתחייב על פי חוק.</w:t>
            </w:r>
          </w:p>
          <w:p w:rsidR="000906C0" w:rsidRPr="00871B81" w:rsidRDefault="000906C0" w:rsidP="00871B81">
            <w:pPr>
              <w:spacing w:line="276" w:lineRule="auto"/>
              <w:rPr>
                <w:rFonts w:ascii="Tahoma" w:hAnsi="Tahoma" w:cs="Tahoma"/>
                <w:color w:val="002060"/>
                <w:szCs w:val="20"/>
              </w:rPr>
            </w:pPr>
            <w:r w:rsidRPr="00871B81">
              <w:rPr>
                <w:rFonts w:ascii="Tahoma" w:hAnsi="Tahoma" w:cs="Tahoma"/>
                <w:color w:val="002060"/>
                <w:szCs w:val="20"/>
                <w:rtl/>
              </w:rPr>
              <w:t xml:space="preserve">כמו כן בהקשר לחתימה על הצהרת סודיות נבקש כי </w:t>
            </w:r>
            <w:r w:rsidRPr="00871B81">
              <w:rPr>
                <w:rFonts w:ascii="Tahoma" w:hAnsi="Tahoma" w:cs="Tahoma" w:hint="cs"/>
                <w:color w:val="002060"/>
                <w:szCs w:val="20"/>
                <w:rtl/>
              </w:rPr>
              <w:t>ה"חתימה על הצהרת הסודיות תוגבל ל-36 חודשים מתום ההתקשרות"</w:t>
            </w:r>
            <w:r w:rsidRPr="00871B81">
              <w:rPr>
                <w:rFonts w:ascii="Tahoma" w:hAnsi="Tahoma" w:cs="Tahoma"/>
                <w:color w:val="002060"/>
                <w:szCs w:val="20"/>
              </w:rPr>
              <w:t xml:space="preserve">: </w:t>
            </w:r>
          </w:p>
        </w:tc>
        <w:tc>
          <w:tcPr>
            <w:tcW w:w="4490" w:type="dxa"/>
          </w:tcPr>
          <w:p w:rsidR="00B94E44" w:rsidRDefault="00B94E44" w:rsidP="00B94E44">
            <w:pPr>
              <w:spacing w:line="240" w:lineRule="auto"/>
              <w:jc w:val="both"/>
              <w:rPr>
                <w:rFonts w:ascii="Tahoma" w:hAnsi="Tahoma" w:cs="Tahoma"/>
                <w:color w:val="002060"/>
                <w:szCs w:val="20"/>
                <w:rtl/>
              </w:rPr>
            </w:pPr>
            <w:r>
              <w:rPr>
                <w:rFonts w:ascii="Tahoma" w:hAnsi="Tahoma" w:cs="Tahoma" w:hint="cs"/>
                <w:color w:val="002060"/>
                <w:szCs w:val="20"/>
                <w:rtl/>
              </w:rPr>
              <w:t xml:space="preserve">הבקשה לא מתקבלת </w:t>
            </w:r>
          </w:p>
          <w:p w:rsidR="00B94E44" w:rsidRPr="00B94E44" w:rsidRDefault="00B94E44" w:rsidP="00B94E44">
            <w:pPr>
              <w:spacing w:line="240" w:lineRule="auto"/>
              <w:jc w:val="both"/>
              <w:rPr>
                <w:rFonts w:ascii="Tahoma" w:hAnsi="Tahoma" w:cs="Tahoma"/>
                <w:color w:val="002060"/>
                <w:szCs w:val="20"/>
              </w:rPr>
            </w:pPr>
            <w:r>
              <w:rPr>
                <w:rFonts w:ascii="Tahoma" w:hAnsi="Tahoma" w:cs="Tahoma" w:hint="cs"/>
                <w:color w:val="002060"/>
                <w:szCs w:val="20"/>
                <w:rtl/>
              </w:rPr>
              <w:t>בהתאם לסעיף 12.12 בהסכם התקשרות "</w:t>
            </w:r>
            <w:r w:rsidRPr="00B94E44">
              <w:rPr>
                <w:rFonts w:ascii="Tahoma" w:hAnsi="Tahoma" w:cs="Tahoma"/>
                <w:color w:val="002060"/>
                <w:szCs w:val="20"/>
                <w:rtl/>
              </w:rPr>
              <w:t xml:space="preserve">בכפוף להוראות סעיפים </w:t>
            </w:r>
            <w:r w:rsidRPr="00B94E44">
              <w:rPr>
                <w:rFonts w:ascii="Tahoma" w:hAnsi="Tahoma" w:cs="Tahoma" w:hint="cs"/>
                <w:color w:val="002060"/>
                <w:szCs w:val="20"/>
                <w:rtl/>
              </w:rPr>
              <w:t xml:space="preserve">12.1 </w:t>
            </w:r>
            <w:r w:rsidRPr="00B94E44">
              <w:rPr>
                <w:rFonts w:ascii="Tahoma" w:hAnsi="Tahoma" w:cs="Tahoma"/>
                <w:color w:val="002060"/>
                <w:szCs w:val="20"/>
                <w:rtl/>
              </w:rPr>
              <w:t xml:space="preserve">עד </w:t>
            </w:r>
            <w:r w:rsidRPr="00B94E44">
              <w:rPr>
                <w:rFonts w:ascii="Tahoma" w:hAnsi="Tahoma" w:cs="Tahoma"/>
                <w:color w:val="002060"/>
                <w:szCs w:val="20"/>
                <w:rtl/>
              </w:rPr>
              <w:fldChar w:fldCharType="begin"/>
            </w:r>
            <w:r w:rsidRPr="00B94E44">
              <w:rPr>
                <w:rFonts w:ascii="Tahoma" w:hAnsi="Tahoma" w:cs="Tahoma"/>
                <w:color w:val="002060"/>
                <w:szCs w:val="20"/>
                <w:rtl/>
              </w:rPr>
              <w:instrText xml:space="preserve"> </w:instrText>
            </w:r>
            <w:r w:rsidRPr="00B94E44">
              <w:rPr>
                <w:rFonts w:ascii="Tahoma" w:hAnsi="Tahoma" w:cs="Tahoma"/>
                <w:color w:val="002060"/>
                <w:szCs w:val="20"/>
              </w:rPr>
              <w:instrText>REF</w:instrText>
            </w:r>
            <w:r w:rsidRPr="00B94E44">
              <w:rPr>
                <w:rFonts w:ascii="Tahoma" w:hAnsi="Tahoma" w:cs="Tahoma"/>
                <w:color w:val="002060"/>
                <w:szCs w:val="20"/>
                <w:rtl/>
              </w:rPr>
              <w:instrText xml:space="preserve"> _</w:instrText>
            </w:r>
            <w:r w:rsidRPr="00B94E44">
              <w:rPr>
                <w:rFonts w:ascii="Tahoma" w:hAnsi="Tahoma" w:cs="Tahoma"/>
                <w:color w:val="002060"/>
                <w:szCs w:val="20"/>
              </w:rPr>
              <w:instrText>Ref478626533 \r \h</w:instrText>
            </w:r>
            <w:r w:rsidRPr="00B94E44">
              <w:rPr>
                <w:rFonts w:ascii="Tahoma" w:hAnsi="Tahoma" w:cs="Tahoma"/>
                <w:color w:val="002060"/>
                <w:szCs w:val="20"/>
                <w:rtl/>
              </w:rPr>
              <w:instrText xml:space="preserve"> </w:instrText>
            </w:r>
            <w:r>
              <w:rPr>
                <w:rFonts w:ascii="Tahoma" w:hAnsi="Tahoma" w:cs="Tahoma"/>
                <w:color w:val="002060"/>
                <w:szCs w:val="20"/>
                <w:rtl/>
              </w:rPr>
              <w:instrText xml:space="preserve"> \* </w:instrText>
            </w:r>
            <w:r>
              <w:rPr>
                <w:rFonts w:ascii="Tahoma" w:hAnsi="Tahoma" w:cs="Tahoma"/>
                <w:color w:val="002060"/>
                <w:szCs w:val="20"/>
              </w:rPr>
              <w:instrText>MERGEFORMAT</w:instrText>
            </w:r>
            <w:r>
              <w:rPr>
                <w:rFonts w:ascii="Tahoma" w:hAnsi="Tahoma" w:cs="Tahoma"/>
                <w:color w:val="002060"/>
                <w:szCs w:val="20"/>
                <w:rtl/>
              </w:rPr>
              <w:instrText xml:space="preserve"> </w:instrText>
            </w:r>
            <w:r w:rsidRPr="00B94E44">
              <w:rPr>
                <w:rFonts w:ascii="Tahoma" w:hAnsi="Tahoma" w:cs="Tahoma"/>
                <w:color w:val="002060"/>
                <w:szCs w:val="20"/>
                <w:rtl/>
              </w:rPr>
            </w:r>
            <w:r w:rsidRPr="00B94E44">
              <w:rPr>
                <w:rFonts w:ascii="Tahoma" w:hAnsi="Tahoma" w:cs="Tahoma"/>
                <w:color w:val="002060"/>
                <w:szCs w:val="20"/>
                <w:rtl/>
              </w:rPr>
              <w:fldChar w:fldCharType="separate"/>
            </w:r>
            <w:r w:rsidRPr="00B94E44">
              <w:rPr>
                <w:rFonts w:ascii="Tahoma" w:hAnsi="Tahoma" w:cs="Tahoma"/>
                <w:color w:val="002060"/>
                <w:szCs w:val="20"/>
                <w:cs/>
              </w:rPr>
              <w:t>‎</w:t>
            </w:r>
            <w:r w:rsidRPr="00B94E44">
              <w:rPr>
                <w:rFonts w:ascii="Tahoma" w:hAnsi="Tahoma" w:cs="Tahoma"/>
                <w:color w:val="002060"/>
                <w:szCs w:val="20"/>
              </w:rPr>
              <w:t>12.9</w:t>
            </w:r>
            <w:r w:rsidRPr="00B94E44">
              <w:rPr>
                <w:rFonts w:ascii="Tahoma" w:hAnsi="Tahoma" w:cs="Tahoma"/>
                <w:color w:val="002060"/>
                <w:szCs w:val="20"/>
                <w:rtl/>
              </w:rPr>
              <w:fldChar w:fldCharType="end"/>
            </w:r>
            <w:r w:rsidRPr="00B94E44">
              <w:rPr>
                <w:rFonts w:ascii="Tahoma" w:hAnsi="Tahoma" w:cs="Tahoma" w:hint="cs"/>
                <w:color w:val="002060"/>
                <w:szCs w:val="20"/>
                <w:rtl/>
              </w:rPr>
              <w:t xml:space="preserve"> </w:t>
            </w:r>
            <w:r w:rsidRPr="00B94E44">
              <w:rPr>
                <w:rFonts w:ascii="Tahoma" w:hAnsi="Tahoma" w:cs="Tahoma"/>
                <w:color w:val="002060"/>
                <w:szCs w:val="20"/>
                <w:rtl/>
              </w:rPr>
              <w:t>להסכם, סעיף זה לא יחול על מידע שכבר היה ידוע לספק במועד קבלת המידע, שלא מ</w:t>
            </w:r>
            <w:r w:rsidRPr="00B94E44">
              <w:rPr>
                <w:rFonts w:ascii="Tahoma" w:hAnsi="Tahoma" w:cs="Tahoma" w:hint="cs"/>
                <w:color w:val="002060"/>
                <w:szCs w:val="20"/>
                <w:rtl/>
              </w:rPr>
              <w:t>המזמין</w:t>
            </w:r>
            <w:r w:rsidRPr="00B94E44">
              <w:rPr>
                <w:rFonts w:ascii="Tahoma" w:hAnsi="Tahoma" w:cs="Tahoma"/>
                <w:color w:val="002060"/>
                <w:szCs w:val="20"/>
                <w:rtl/>
              </w:rPr>
              <w:t>, וכן על מידע שהינו נחלת הכלל ונרכש ללא הפרת ההתחייבות הנ"ל של צדדים שלישיים. נטל ההוכחה להתקיימות תנאי סעיף זה, יחול על הספק</w:t>
            </w:r>
            <w:r>
              <w:rPr>
                <w:rFonts w:ascii="Tahoma" w:hAnsi="Tahoma" w:cs="Tahoma" w:hint="cs"/>
                <w:color w:val="002060"/>
                <w:szCs w:val="20"/>
                <w:rtl/>
              </w:rPr>
              <w:t>"</w:t>
            </w:r>
            <w:r w:rsidRPr="00B94E44">
              <w:rPr>
                <w:rFonts w:ascii="Tahoma" w:hAnsi="Tahoma" w:cs="Tahoma"/>
                <w:color w:val="002060"/>
                <w:szCs w:val="20"/>
                <w:rtl/>
              </w:rPr>
              <w:t>.</w:t>
            </w:r>
          </w:p>
          <w:p w:rsidR="000906C0" w:rsidRPr="00B94E44" w:rsidRDefault="000906C0" w:rsidP="00871B81">
            <w:pPr>
              <w:spacing w:line="276" w:lineRule="auto"/>
              <w:rPr>
                <w:rFonts w:ascii="Tahoma" w:hAnsi="Tahoma" w:cs="Tahoma"/>
                <w:color w:val="002060"/>
                <w:szCs w:val="20"/>
                <w:rtl/>
              </w:rPr>
            </w:pP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871B81"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0906C0" w:rsidRPr="00871B81" w:rsidTr="00DB0A38">
        <w:trPr>
          <w:trHeight w:val="149"/>
        </w:trPr>
        <w:tc>
          <w:tcPr>
            <w:tcW w:w="900" w:type="dxa"/>
          </w:tcPr>
          <w:p w:rsidR="000906C0" w:rsidRPr="00871B81" w:rsidRDefault="000906C0"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0906C0" w:rsidRPr="00871B81" w:rsidRDefault="000906C0"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הסכם התקשרות </w:t>
            </w:r>
            <w:r w:rsidRPr="00871B81">
              <w:rPr>
                <w:rFonts w:ascii="Tahoma" w:hAnsi="Tahoma" w:cs="Tahoma"/>
                <w:color w:val="002060"/>
                <w:szCs w:val="20"/>
                <w:rtl/>
              </w:rPr>
              <w:t>–</w:t>
            </w:r>
            <w:r w:rsidRPr="00871B81">
              <w:rPr>
                <w:rFonts w:ascii="Tahoma" w:hAnsi="Tahoma" w:cs="Tahoma" w:hint="cs"/>
                <w:color w:val="002060"/>
                <w:szCs w:val="20"/>
                <w:rtl/>
              </w:rPr>
              <w:t xml:space="preserve"> סעיף 13</w:t>
            </w:r>
          </w:p>
        </w:tc>
        <w:tc>
          <w:tcPr>
            <w:tcW w:w="2765" w:type="dxa"/>
          </w:tcPr>
          <w:p w:rsidR="000906C0" w:rsidRPr="00871B81" w:rsidRDefault="000906C0" w:rsidP="00871B81">
            <w:pPr>
              <w:spacing w:line="276" w:lineRule="auto"/>
              <w:rPr>
                <w:rFonts w:ascii="Tahoma" w:hAnsi="Tahoma" w:cs="Tahoma"/>
                <w:color w:val="002060"/>
                <w:szCs w:val="20"/>
              </w:rPr>
            </w:pPr>
            <w:r w:rsidRPr="00871B81">
              <w:rPr>
                <w:rFonts w:ascii="Tahoma" w:hAnsi="Tahoma" w:cs="Tahoma" w:hint="cs"/>
                <w:color w:val="002060"/>
                <w:szCs w:val="20"/>
                <w:rtl/>
              </w:rPr>
              <w:t xml:space="preserve">נבקש כי </w:t>
            </w:r>
            <w:r w:rsidRPr="00871B81">
              <w:rPr>
                <w:rFonts w:ascii="Tahoma" w:hAnsi="Tahoma" w:cs="Tahoma"/>
                <w:color w:val="002060"/>
                <w:szCs w:val="20"/>
                <w:rtl/>
              </w:rPr>
              <w:t xml:space="preserve">סעיף </w:t>
            </w:r>
            <w:r w:rsidRPr="00871B81">
              <w:rPr>
                <w:rFonts w:ascii="Tahoma" w:hAnsi="Tahoma" w:cs="Tahoma" w:hint="cs"/>
                <w:color w:val="002060"/>
                <w:szCs w:val="20"/>
                <w:rtl/>
              </w:rPr>
              <w:t>העדר בלעדיות יכלול הגבלה</w:t>
            </w:r>
            <w:r w:rsidRPr="00871B81">
              <w:rPr>
                <w:rFonts w:ascii="Tahoma" w:hAnsi="Tahoma" w:cs="Tahoma"/>
                <w:color w:val="002060"/>
                <w:szCs w:val="20"/>
                <w:rtl/>
              </w:rPr>
              <w:t xml:space="preserve"> </w:t>
            </w:r>
            <w:r w:rsidRPr="00871B81">
              <w:rPr>
                <w:rFonts w:ascii="Tahoma" w:hAnsi="Tahoma" w:cs="Tahoma" w:hint="cs"/>
                <w:color w:val="002060"/>
                <w:szCs w:val="20"/>
                <w:rtl/>
              </w:rPr>
              <w:t>של</w:t>
            </w:r>
            <w:r w:rsidRPr="00871B81">
              <w:rPr>
                <w:rFonts w:ascii="Tahoma" w:hAnsi="Tahoma" w:cs="Tahoma"/>
                <w:color w:val="002060"/>
                <w:szCs w:val="20"/>
                <w:rtl/>
              </w:rPr>
              <w:t xml:space="preserve"> </w:t>
            </w:r>
            <w:r w:rsidRPr="00871B81">
              <w:rPr>
                <w:rFonts w:ascii="Tahoma" w:hAnsi="Tahoma" w:cs="Tahoma" w:hint="cs"/>
                <w:color w:val="002060"/>
                <w:szCs w:val="20"/>
                <w:rtl/>
              </w:rPr>
              <w:t>הפצת</w:t>
            </w:r>
            <w:r w:rsidRPr="00871B81">
              <w:rPr>
                <w:rFonts w:ascii="Tahoma" w:hAnsi="Tahoma" w:cs="Tahoma"/>
                <w:color w:val="002060"/>
                <w:szCs w:val="20"/>
                <w:rtl/>
              </w:rPr>
              <w:t xml:space="preserve"> </w:t>
            </w:r>
            <w:r w:rsidRPr="00871B81">
              <w:rPr>
                <w:rFonts w:ascii="Tahoma" w:hAnsi="Tahoma" w:cs="Tahoma" w:hint="cs"/>
                <w:color w:val="002060"/>
                <w:szCs w:val="20"/>
                <w:rtl/>
              </w:rPr>
              <w:t>תוצרי</w:t>
            </w:r>
            <w:r w:rsidRPr="00871B81">
              <w:rPr>
                <w:rFonts w:ascii="Tahoma" w:hAnsi="Tahoma" w:cs="Tahoma"/>
                <w:color w:val="002060"/>
                <w:szCs w:val="20"/>
                <w:rtl/>
              </w:rPr>
              <w:t xml:space="preserve"> </w:t>
            </w:r>
            <w:r w:rsidRPr="00871B81">
              <w:rPr>
                <w:rFonts w:ascii="Tahoma" w:hAnsi="Tahoma" w:cs="Tahoma" w:hint="cs"/>
                <w:color w:val="002060"/>
                <w:szCs w:val="20"/>
                <w:rtl/>
              </w:rPr>
              <w:t>העבודה</w:t>
            </w:r>
            <w:r w:rsidRPr="00871B81">
              <w:rPr>
                <w:rFonts w:ascii="Tahoma" w:hAnsi="Tahoma" w:cs="Tahoma"/>
                <w:color w:val="002060"/>
                <w:szCs w:val="20"/>
                <w:rtl/>
              </w:rPr>
              <w:t xml:space="preserve"> </w:t>
            </w:r>
            <w:r w:rsidRPr="00871B81">
              <w:rPr>
                <w:rFonts w:ascii="Tahoma" w:hAnsi="Tahoma" w:cs="Tahoma" w:hint="cs"/>
                <w:color w:val="002060"/>
                <w:szCs w:val="20"/>
                <w:rtl/>
              </w:rPr>
              <w:t>של</w:t>
            </w:r>
            <w:r w:rsidRPr="00871B81">
              <w:rPr>
                <w:rFonts w:ascii="Tahoma" w:hAnsi="Tahoma" w:cs="Tahoma"/>
                <w:color w:val="002060"/>
                <w:szCs w:val="20"/>
                <w:rtl/>
              </w:rPr>
              <w:t xml:space="preserve"> </w:t>
            </w:r>
            <w:r w:rsidRPr="00871B81">
              <w:rPr>
                <w:rFonts w:ascii="Tahoma" w:hAnsi="Tahoma" w:cs="Tahoma" w:hint="cs"/>
                <w:color w:val="002060"/>
                <w:szCs w:val="20"/>
                <w:rtl/>
              </w:rPr>
              <w:t>הספק לצד</w:t>
            </w:r>
            <w:r w:rsidRPr="00871B81">
              <w:rPr>
                <w:rFonts w:ascii="Tahoma" w:hAnsi="Tahoma" w:cs="Tahoma"/>
                <w:color w:val="002060"/>
                <w:szCs w:val="20"/>
                <w:rtl/>
              </w:rPr>
              <w:t xml:space="preserve"> </w:t>
            </w:r>
            <w:r w:rsidRPr="00871B81">
              <w:rPr>
                <w:rFonts w:ascii="Tahoma" w:hAnsi="Tahoma" w:cs="Tahoma" w:hint="cs"/>
                <w:color w:val="002060"/>
                <w:szCs w:val="20"/>
                <w:rtl/>
              </w:rPr>
              <w:t>ג</w:t>
            </w:r>
            <w:r w:rsidRPr="00871B81">
              <w:rPr>
                <w:rFonts w:ascii="Tahoma" w:hAnsi="Tahoma" w:cs="Tahoma"/>
                <w:color w:val="002060"/>
                <w:szCs w:val="20"/>
                <w:rtl/>
              </w:rPr>
              <w:t xml:space="preserve">' </w:t>
            </w:r>
            <w:r w:rsidRPr="00871B81">
              <w:rPr>
                <w:rFonts w:ascii="Tahoma" w:hAnsi="Tahoma" w:cs="Tahoma" w:hint="cs"/>
                <w:color w:val="002060"/>
                <w:szCs w:val="20"/>
                <w:rtl/>
              </w:rPr>
              <w:t>שאינו</w:t>
            </w:r>
            <w:r w:rsidRPr="00871B81">
              <w:rPr>
                <w:rFonts w:ascii="Tahoma" w:hAnsi="Tahoma" w:cs="Tahoma"/>
                <w:color w:val="002060"/>
                <w:szCs w:val="20"/>
                <w:rtl/>
              </w:rPr>
              <w:t xml:space="preserve"> </w:t>
            </w:r>
            <w:r w:rsidRPr="00871B81">
              <w:rPr>
                <w:rFonts w:ascii="Tahoma" w:hAnsi="Tahoma" w:cs="Tahoma" w:hint="cs"/>
                <w:color w:val="002060"/>
                <w:szCs w:val="20"/>
                <w:rtl/>
              </w:rPr>
              <w:t>המזמין/עורך המכרז</w:t>
            </w:r>
            <w:r w:rsidRPr="00871B81">
              <w:rPr>
                <w:rFonts w:ascii="Tahoma" w:hAnsi="Tahoma" w:cs="Tahoma"/>
                <w:color w:val="002060"/>
                <w:szCs w:val="20"/>
                <w:rtl/>
              </w:rPr>
              <w:t xml:space="preserve"> </w:t>
            </w:r>
            <w:r w:rsidRPr="00871B81">
              <w:rPr>
                <w:rFonts w:ascii="Tahoma" w:hAnsi="Tahoma" w:cs="Tahoma" w:hint="cs"/>
                <w:color w:val="002060"/>
                <w:szCs w:val="20"/>
                <w:rtl/>
              </w:rPr>
              <w:t>ובהתאם</w:t>
            </w:r>
            <w:r w:rsidRPr="00871B81">
              <w:rPr>
                <w:rFonts w:ascii="Tahoma" w:hAnsi="Tahoma" w:cs="Tahoma"/>
                <w:color w:val="002060"/>
                <w:szCs w:val="20"/>
                <w:rtl/>
              </w:rPr>
              <w:t xml:space="preserve"> </w:t>
            </w:r>
            <w:r w:rsidRPr="00871B81">
              <w:rPr>
                <w:rFonts w:ascii="Tahoma" w:hAnsi="Tahoma" w:cs="Tahoma" w:hint="cs"/>
                <w:color w:val="002060"/>
                <w:szCs w:val="20"/>
                <w:rtl/>
              </w:rPr>
              <w:t>לאמור</w:t>
            </w:r>
            <w:r w:rsidRPr="00871B81">
              <w:rPr>
                <w:rFonts w:ascii="Tahoma" w:hAnsi="Tahoma" w:cs="Tahoma"/>
                <w:color w:val="002060"/>
                <w:szCs w:val="20"/>
                <w:rtl/>
              </w:rPr>
              <w:t xml:space="preserve"> </w:t>
            </w:r>
            <w:r w:rsidRPr="00871B81">
              <w:rPr>
                <w:rFonts w:ascii="Tahoma" w:hAnsi="Tahoma" w:cs="Tahoma" w:hint="cs"/>
                <w:color w:val="002060"/>
                <w:szCs w:val="20"/>
                <w:rtl/>
              </w:rPr>
              <w:t>יתווספו</w:t>
            </w:r>
            <w:r w:rsidRPr="00871B81">
              <w:rPr>
                <w:rFonts w:ascii="Tahoma" w:hAnsi="Tahoma" w:cs="Tahoma"/>
                <w:color w:val="002060"/>
                <w:szCs w:val="20"/>
                <w:rtl/>
              </w:rPr>
              <w:t xml:space="preserve"> </w:t>
            </w:r>
            <w:r w:rsidRPr="00871B81">
              <w:rPr>
                <w:rFonts w:ascii="Tahoma" w:hAnsi="Tahoma" w:cs="Tahoma" w:hint="cs"/>
                <w:color w:val="002060"/>
                <w:szCs w:val="20"/>
                <w:rtl/>
              </w:rPr>
              <w:t>המשפטים</w:t>
            </w:r>
            <w:r w:rsidRPr="00871B81">
              <w:rPr>
                <w:rFonts w:ascii="Tahoma" w:hAnsi="Tahoma" w:cs="Tahoma"/>
                <w:color w:val="002060"/>
                <w:szCs w:val="20"/>
                <w:rtl/>
              </w:rPr>
              <w:t xml:space="preserve"> </w:t>
            </w:r>
            <w:r w:rsidRPr="00871B81">
              <w:rPr>
                <w:rFonts w:ascii="Tahoma" w:hAnsi="Tahoma" w:cs="Tahoma" w:hint="cs"/>
                <w:color w:val="002060"/>
                <w:szCs w:val="20"/>
                <w:rtl/>
              </w:rPr>
              <w:t>הבאים</w:t>
            </w:r>
            <w:r w:rsidRPr="00871B81">
              <w:rPr>
                <w:rFonts w:ascii="Tahoma" w:hAnsi="Tahoma" w:cs="Tahoma"/>
                <w:color w:val="002060"/>
                <w:szCs w:val="20"/>
                <w:rtl/>
              </w:rPr>
              <w:t xml:space="preserve"> :</w:t>
            </w:r>
          </w:p>
          <w:p w:rsidR="000906C0" w:rsidRPr="00871B81" w:rsidRDefault="000906C0" w:rsidP="00871B81">
            <w:pPr>
              <w:spacing w:line="276" w:lineRule="auto"/>
              <w:rPr>
                <w:rFonts w:ascii="Tahoma" w:hAnsi="Tahoma" w:cs="Tahoma"/>
                <w:color w:val="002060"/>
                <w:szCs w:val="20"/>
              </w:rPr>
            </w:pPr>
            <w:r w:rsidRPr="00871B81">
              <w:rPr>
                <w:rFonts w:ascii="Tahoma" w:hAnsi="Tahoma" w:cs="Tahoma" w:hint="eastAsia"/>
                <w:color w:val="002060"/>
                <w:szCs w:val="20"/>
                <w:rtl/>
              </w:rPr>
              <w:t>•</w:t>
            </w:r>
            <w:r w:rsidRPr="00871B81">
              <w:rPr>
                <w:rFonts w:ascii="Tahoma" w:hAnsi="Tahoma" w:cs="Tahoma"/>
                <w:color w:val="002060"/>
                <w:szCs w:val="20"/>
                <w:rtl/>
              </w:rPr>
              <w:t xml:space="preserve"> </w:t>
            </w:r>
            <w:r w:rsidRPr="00871B81">
              <w:rPr>
                <w:rFonts w:ascii="Tahoma" w:hAnsi="Tahoma" w:cs="Tahoma" w:hint="cs"/>
                <w:color w:val="002060"/>
                <w:szCs w:val="20"/>
                <w:rtl/>
              </w:rPr>
              <w:t>לא</w:t>
            </w:r>
            <w:r w:rsidRPr="00871B81">
              <w:rPr>
                <w:rFonts w:ascii="Tahoma" w:hAnsi="Tahoma" w:cs="Tahoma"/>
                <w:color w:val="002060"/>
                <w:szCs w:val="20"/>
                <w:rtl/>
              </w:rPr>
              <w:t xml:space="preserve"> </w:t>
            </w:r>
            <w:r w:rsidRPr="00871B81">
              <w:rPr>
                <w:rFonts w:ascii="Tahoma" w:hAnsi="Tahoma" w:cs="Tahoma" w:hint="cs"/>
                <w:color w:val="002060"/>
                <w:szCs w:val="20"/>
                <w:rtl/>
              </w:rPr>
              <w:t>תהיה</w:t>
            </w:r>
            <w:r w:rsidRPr="00871B81">
              <w:rPr>
                <w:rFonts w:ascii="Tahoma" w:hAnsi="Tahoma" w:cs="Tahoma"/>
                <w:color w:val="002060"/>
                <w:szCs w:val="20"/>
                <w:rtl/>
              </w:rPr>
              <w:t xml:space="preserve"> </w:t>
            </w:r>
            <w:r w:rsidRPr="00871B81">
              <w:rPr>
                <w:rFonts w:ascii="Tahoma" w:hAnsi="Tahoma" w:cs="Tahoma" w:hint="cs"/>
                <w:color w:val="002060"/>
                <w:szCs w:val="20"/>
                <w:rtl/>
              </w:rPr>
              <w:t>לספק כל</w:t>
            </w:r>
            <w:r w:rsidRPr="00871B81">
              <w:rPr>
                <w:rFonts w:ascii="Tahoma" w:hAnsi="Tahoma" w:cs="Tahoma"/>
                <w:color w:val="002060"/>
                <w:szCs w:val="20"/>
                <w:rtl/>
              </w:rPr>
              <w:t xml:space="preserve"> </w:t>
            </w:r>
            <w:r w:rsidRPr="00871B81">
              <w:rPr>
                <w:rFonts w:ascii="Tahoma" w:hAnsi="Tahoma" w:cs="Tahoma" w:hint="cs"/>
                <w:color w:val="002060"/>
                <w:szCs w:val="20"/>
                <w:rtl/>
              </w:rPr>
              <w:t>אחריות</w:t>
            </w:r>
            <w:r w:rsidRPr="00871B81">
              <w:rPr>
                <w:rFonts w:ascii="Tahoma" w:hAnsi="Tahoma" w:cs="Tahoma"/>
                <w:color w:val="002060"/>
                <w:szCs w:val="20"/>
                <w:rtl/>
              </w:rPr>
              <w:t xml:space="preserve"> </w:t>
            </w:r>
            <w:r w:rsidRPr="00871B81">
              <w:rPr>
                <w:rFonts w:ascii="Tahoma" w:hAnsi="Tahoma" w:cs="Tahoma" w:hint="cs"/>
                <w:color w:val="002060"/>
                <w:szCs w:val="20"/>
                <w:rtl/>
              </w:rPr>
              <w:t>כלפי</w:t>
            </w:r>
            <w:r w:rsidRPr="00871B81">
              <w:rPr>
                <w:rFonts w:ascii="Tahoma" w:hAnsi="Tahoma" w:cs="Tahoma"/>
                <w:color w:val="002060"/>
                <w:szCs w:val="20"/>
                <w:rtl/>
              </w:rPr>
              <w:t xml:space="preserve"> </w:t>
            </w:r>
            <w:r w:rsidRPr="00871B81">
              <w:rPr>
                <w:rFonts w:ascii="Tahoma" w:hAnsi="Tahoma" w:cs="Tahoma" w:hint="cs"/>
                <w:color w:val="002060"/>
                <w:szCs w:val="20"/>
                <w:rtl/>
              </w:rPr>
              <w:t>מקבל</w:t>
            </w:r>
            <w:r w:rsidRPr="00871B81">
              <w:rPr>
                <w:rFonts w:ascii="Tahoma" w:hAnsi="Tahoma" w:cs="Tahoma"/>
                <w:color w:val="002060"/>
                <w:szCs w:val="20"/>
                <w:rtl/>
              </w:rPr>
              <w:t xml:space="preserve"> </w:t>
            </w:r>
            <w:r w:rsidRPr="00871B81">
              <w:rPr>
                <w:rFonts w:ascii="Tahoma" w:hAnsi="Tahoma" w:cs="Tahoma" w:hint="cs"/>
                <w:color w:val="002060"/>
                <w:szCs w:val="20"/>
                <w:rtl/>
              </w:rPr>
              <w:t>התוצרים</w:t>
            </w:r>
            <w:r w:rsidRPr="00871B81">
              <w:rPr>
                <w:rFonts w:ascii="Tahoma" w:hAnsi="Tahoma" w:cs="Tahoma"/>
                <w:color w:val="002060"/>
                <w:szCs w:val="20"/>
                <w:rtl/>
              </w:rPr>
              <w:t xml:space="preserve"> </w:t>
            </w:r>
            <w:r w:rsidRPr="00871B81">
              <w:rPr>
                <w:rFonts w:ascii="Tahoma" w:hAnsi="Tahoma" w:cs="Tahoma" w:hint="cs"/>
                <w:color w:val="002060"/>
                <w:szCs w:val="20"/>
                <w:rtl/>
              </w:rPr>
              <w:t>שאינו</w:t>
            </w:r>
            <w:r w:rsidRPr="00871B81">
              <w:rPr>
                <w:rFonts w:ascii="Tahoma" w:hAnsi="Tahoma" w:cs="Tahoma"/>
                <w:color w:val="002060"/>
                <w:szCs w:val="20"/>
                <w:rtl/>
              </w:rPr>
              <w:t xml:space="preserve"> </w:t>
            </w:r>
            <w:r w:rsidRPr="00871B81">
              <w:rPr>
                <w:rFonts w:ascii="Tahoma" w:hAnsi="Tahoma" w:cs="Tahoma" w:hint="cs"/>
                <w:color w:val="002060"/>
                <w:szCs w:val="20"/>
                <w:rtl/>
              </w:rPr>
              <w:t>המזמין/עורך המכרז</w:t>
            </w:r>
            <w:r w:rsidRPr="00871B81">
              <w:rPr>
                <w:rFonts w:ascii="Tahoma" w:hAnsi="Tahoma" w:cs="Tahoma"/>
                <w:color w:val="002060"/>
                <w:szCs w:val="20"/>
                <w:rtl/>
              </w:rPr>
              <w:t xml:space="preserve">. </w:t>
            </w:r>
          </w:p>
          <w:p w:rsidR="000906C0" w:rsidRPr="00871B81" w:rsidRDefault="000906C0" w:rsidP="00871B81">
            <w:pPr>
              <w:spacing w:line="276" w:lineRule="auto"/>
              <w:rPr>
                <w:rFonts w:ascii="Tahoma" w:hAnsi="Tahoma" w:cs="Tahoma"/>
                <w:color w:val="002060"/>
                <w:szCs w:val="20"/>
                <w:rtl/>
              </w:rPr>
            </w:pPr>
            <w:r w:rsidRPr="00871B81">
              <w:rPr>
                <w:rFonts w:ascii="Tahoma" w:hAnsi="Tahoma" w:cs="Tahoma" w:hint="eastAsia"/>
                <w:color w:val="002060"/>
                <w:szCs w:val="20"/>
                <w:rtl/>
              </w:rPr>
              <w:t>•</w:t>
            </w:r>
            <w:r w:rsidRPr="00871B81">
              <w:rPr>
                <w:rFonts w:ascii="Tahoma" w:hAnsi="Tahoma" w:cs="Tahoma"/>
                <w:color w:val="002060"/>
                <w:szCs w:val="20"/>
                <w:rtl/>
              </w:rPr>
              <w:t xml:space="preserve"> </w:t>
            </w:r>
            <w:r w:rsidRPr="00871B81">
              <w:rPr>
                <w:rFonts w:ascii="Tahoma" w:hAnsi="Tahoma" w:cs="Tahoma" w:hint="cs"/>
                <w:color w:val="002060"/>
                <w:szCs w:val="20"/>
                <w:rtl/>
              </w:rPr>
              <w:t>חל</w:t>
            </w:r>
            <w:r w:rsidRPr="00871B81">
              <w:rPr>
                <w:rFonts w:ascii="Tahoma" w:hAnsi="Tahoma" w:cs="Tahoma"/>
                <w:color w:val="002060"/>
                <w:szCs w:val="20"/>
                <w:rtl/>
              </w:rPr>
              <w:t xml:space="preserve"> </w:t>
            </w:r>
            <w:r w:rsidRPr="00871B81">
              <w:rPr>
                <w:rFonts w:ascii="Tahoma" w:hAnsi="Tahoma" w:cs="Tahoma" w:hint="cs"/>
                <w:color w:val="002060"/>
                <w:szCs w:val="20"/>
                <w:rtl/>
              </w:rPr>
              <w:t>איסור</w:t>
            </w:r>
            <w:r w:rsidRPr="00871B81">
              <w:rPr>
                <w:rFonts w:ascii="Tahoma" w:hAnsi="Tahoma" w:cs="Tahoma"/>
                <w:color w:val="002060"/>
                <w:szCs w:val="20"/>
                <w:rtl/>
              </w:rPr>
              <w:t xml:space="preserve"> </w:t>
            </w:r>
            <w:r w:rsidRPr="00871B81">
              <w:rPr>
                <w:rFonts w:ascii="Tahoma" w:hAnsi="Tahoma" w:cs="Tahoma" w:hint="cs"/>
                <w:color w:val="002060"/>
                <w:szCs w:val="20"/>
                <w:rtl/>
              </w:rPr>
              <w:t>על</w:t>
            </w:r>
            <w:r w:rsidRPr="00871B81">
              <w:rPr>
                <w:rFonts w:ascii="Tahoma" w:hAnsi="Tahoma" w:cs="Tahoma"/>
                <w:color w:val="002060"/>
                <w:szCs w:val="20"/>
                <w:rtl/>
              </w:rPr>
              <w:t xml:space="preserve"> </w:t>
            </w:r>
            <w:r w:rsidRPr="00871B81">
              <w:rPr>
                <w:rFonts w:ascii="Tahoma" w:hAnsi="Tahoma" w:cs="Tahoma" w:hint="cs"/>
                <w:color w:val="002060"/>
                <w:szCs w:val="20"/>
                <w:rtl/>
              </w:rPr>
              <w:t>כל</w:t>
            </w:r>
            <w:r w:rsidRPr="00871B81">
              <w:rPr>
                <w:rFonts w:ascii="Tahoma" w:hAnsi="Tahoma" w:cs="Tahoma"/>
                <w:color w:val="002060"/>
                <w:szCs w:val="20"/>
                <w:rtl/>
              </w:rPr>
              <w:t xml:space="preserve"> </w:t>
            </w:r>
            <w:r w:rsidRPr="00871B81">
              <w:rPr>
                <w:rFonts w:ascii="Tahoma" w:hAnsi="Tahoma" w:cs="Tahoma" w:hint="cs"/>
                <w:color w:val="002060"/>
                <w:szCs w:val="20"/>
                <w:rtl/>
              </w:rPr>
              <w:t>גורם</w:t>
            </w:r>
            <w:r w:rsidRPr="00871B81">
              <w:rPr>
                <w:rFonts w:ascii="Tahoma" w:hAnsi="Tahoma" w:cs="Tahoma"/>
                <w:color w:val="002060"/>
                <w:szCs w:val="20"/>
                <w:rtl/>
              </w:rPr>
              <w:t xml:space="preserve"> </w:t>
            </w:r>
            <w:r w:rsidRPr="00871B81">
              <w:rPr>
                <w:rFonts w:ascii="Tahoma" w:hAnsi="Tahoma" w:cs="Tahoma" w:hint="cs"/>
                <w:color w:val="002060"/>
                <w:szCs w:val="20"/>
                <w:rtl/>
              </w:rPr>
              <w:t>שאינו</w:t>
            </w:r>
            <w:r w:rsidRPr="00871B81">
              <w:rPr>
                <w:rFonts w:ascii="Tahoma" w:hAnsi="Tahoma" w:cs="Tahoma"/>
                <w:color w:val="002060"/>
                <w:szCs w:val="20"/>
                <w:rtl/>
              </w:rPr>
              <w:t xml:space="preserve"> </w:t>
            </w:r>
            <w:r w:rsidRPr="00871B81">
              <w:rPr>
                <w:rFonts w:ascii="Tahoma" w:hAnsi="Tahoma" w:cs="Tahoma" w:hint="cs"/>
                <w:color w:val="002060"/>
                <w:szCs w:val="20"/>
                <w:rtl/>
              </w:rPr>
              <w:t>המזמין/עורך המכרז להפיץ</w:t>
            </w:r>
            <w:r w:rsidRPr="00871B81">
              <w:rPr>
                <w:rFonts w:ascii="Tahoma" w:hAnsi="Tahoma" w:cs="Tahoma"/>
                <w:color w:val="002060"/>
                <w:szCs w:val="20"/>
                <w:rtl/>
              </w:rPr>
              <w:t xml:space="preserve"> </w:t>
            </w:r>
            <w:r w:rsidRPr="00871B81">
              <w:rPr>
                <w:rFonts w:ascii="Tahoma" w:hAnsi="Tahoma" w:cs="Tahoma" w:hint="cs"/>
                <w:color w:val="002060"/>
                <w:szCs w:val="20"/>
                <w:rtl/>
              </w:rPr>
              <w:t>ו</w:t>
            </w:r>
            <w:r w:rsidRPr="00871B81">
              <w:rPr>
                <w:rFonts w:ascii="Tahoma" w:hAnsi="Tahoma" w:cs="Tahoma"/>
                <w:color w:val="002060"/>
                <w:szCs w:val="20"/>
                <w:rtl/>
              </w:rPr>
              <w:t>/</w:t>
            </w:r>
            <w:r w:rsidRPr="00871B81">
              <w:rPr>
                <w:rFonts w:ascii="Tahoma" w:hAnsi="Tahoma" w:cs="Tahoma" w:hint="cs"/>
                <w:color w:val="002060"/>
                <w:szCs w:val="20"/>
                <w:rtl/>
              </w:rPr>
              <w:t>או</w:t>
            </w:r>
            <w:r w:rsidRPr="00871B81">
              <w:rPr>
                <w:rFonts w:ascii="Tahoma" w:hAnsi="Tahoma" w:cs="Tahoma"/>
                <w:color w:val="002060"/>
                <w:szCs w:val="20"/>
                <w:rtl/>
              </w:rPr>
              <w:t xml:space="preserve"> </w:t>
            </w:r>
            <w:r w:rsidRPr="00871B81">
              <w:rPr>
                <w:rFonts w:ascii="Tahoma" w:hAnsi="Tahoma" w:cs="Tahoma" w:hint="cs"/>
                <w:color w:val="002060"/>
                <w:szCs w:val="20"/>
                <w:rtl/>
              </w:rPr>
              <w:t>לשתף</w:t>
            </w:r>
            <w:r w:rsidRPr="00871B81">
              <w:rPr>
                <w:rFonts w:ascii="Tahoma" w:hAnsi="Tahoma" w:cs="Tahoma"/>
                <w:color w:val="002060"/>
                <w:szCs w:val="20"/>
                <w:rtl/>
              </w:rPr>
              <w:t xml:space="preserve"> </w:t>
            </w:r>
            <w:r w:rsidRPr="00871B81">
              <w:rPr>
                <w:rFonts w:ascii="Tahoma" w:hAnsi="Tahoma" w:cs="Tahoma" w:hint="cs"/>
                <w:color w:val="002060"/>
                <w:szCs w:val="20"/>
                <w:rtl/>
              </w:rPr>
              <w:t>אדם</w:t>
            </w:r>
            <w:r w:rsidRPr="00871B81">
              <w:rPr>
                <w:rFonts w:ascii="Tahoma" w:hAnsi="Tahoma" w:cs="Tahoma"/>
                <w:color w:val="002060"/>
                <w:szCs w:val="20"/>
                <w:rtl/>
              </w:rPr>
              <w:t xml:space="preserve"> </w:t>
            </w:r>
            <w:r w:rsidRPr="00871B81">
              <w:rPr>
                <w:rFonts w:ascii="Tahoma" w:hAnsi="Tahoma" w:cs="Tahoma" w:hint="cs"/>
                <w:color w:val="002060"/>
                <w:szCs w:val="20"/>
                <w:rtl/>
              </w:rPr>
              <w:t>אחר</w:t>
            </w:r>
            <w:r w:rsidRPr="00871B81">
              <w:rPr>
                <w:rFonts w:ascii="Tahoma" w:hAnsi="Tahoma" w:cs="Tahoma"/>
                <w:color w:val="002060"/>
                <w:szCs w:val="20"/>
                <w:rtl/>
              </w:rPr>
              <w:t xml:space="preserve"> </w:t>
            </w:r>
            <w:r w:rsidRPr="00871B81">
              <w:rPr>
                <w:rFonts w:ascii="Tahoma" w:hAnsi="Tahoma" w:cs="Tahoma" w:hint="cs"/>
                <w:color w:val="002060"/>
                <w:szCs w:val="20"/>
                <w:rtl/>
              </w:rPr>
              <w:t>בתוכנם</w:t>
            </w:r>
            <w:r w:rsidRPr="00871B81">
              <w:rPr>
                <w:rFonts w:ascii="Tahoma" w:hAnsi="Tahoma" w:cs="Tahoma"/>
                <w:color w:val="002060"/>
                <w:szCs w:val="20"/>
                <w:rtl/>
              </w:rPr>
              <w:t xml:space="preserve"> </w:t>
            </w:r>
            <w:r w:rsidRPr="00871B81">
              <w:rPr>
                <w:rFonts w:ascii="Tahoma" w:hAnsi="Tahoma" w:cs="Tahoma" w:hint="cs"/>
                <w:color w:val="002060"/>
                <w:szCs w:val="20"/>
                <w:rtl/>
              </w:rPr>
              <w:t>של</w:t>
            </w:r>
            <w:r w:rsidRPr="00871B81">
              <w:rPr>
                <w:rFonts w:ascii="Tahoma" w:hAnsi="Tahoma" w:cs="Tahoma"/>
                <w:color w:val="002060"/>
                <w:szCs w:val="20"/>
                <w:rtl/>
              </w:rPr>
              <w:t xml:space="preserve"> </w:t>
            </w:r>
            <w:r w:rsidRPr="00871B81">
              <w:rPr>
                <w:rFonts w:ascii="Tahoma" w:hAnsi="Tahoma" w:cs="Tahoma" w:hint="cs"/>
                <w:color w:val="002060"/>
                <w:szCs w:val="20"/>
                <w:rtl/>
              </w:rPr>
              <w:t>התוצרים</w:t>
            </w:r>
            <w:r w:rsidRPr="00871B81">
              <w:rPr>
                <w:rFonts w:ascii="Tahoma" w:hAnsi="Tahoma" w:cs="Tahoma"/>
                <w:color w:val="002060"/>
                <w:szCs w:val="20"/>
                <w:rtl/>
              </w:rPr>
              <w:t xml:space="preserve"> </w:t>
            </w:r>
            <w:r w:rsidRPr="00871B81">
              <w:rPr>
                <w:rFonts w:ascii="Tahoma" w:hAnsi="Tahoma" w:cs="Tahoma" w:hint="cs"/>
                <w:color w:val="002060"/>
                <w:szCs w:val="20"/>
                <w:rtl/>
              </w:rPr>
              <w:t>שהוכנו</w:t>
            </w:r>
            <w:r w:rsidRPr="00871B81">
              <w:rPr>
                <w:rFonts w:ascii="Tahoma" w:hAnsi="Tahoma" w:cs="Tahoma"/>
                <w:color w:val="002060"/>
                <w:szCs w:val="20"/>
                <w:rtl/>
              </w:rPr>
              <w:t xml:space="preserve"> </w:t>
            </w:r>
            <w:r w:rsidRPr="00871B81">
              <w:rPr>
                <w:rFonts w:ascii="Tahoma" w:hAnsi="Tahoma" w:cs="Tahoma" w:hint="cs"/>
                <w:color w:val="002060"/>
                <w:szCs w:val="20"/>
                <w:rtl/>
              </w:rPr>
              <w:t>על</w:t>
            </w:r>
            <w:r w:rsidRPr="00871B81">
              <w:rPr>
                <w:rFonts w:ascii="Tahoma" w:hAnsi="Tahoma" w:cs="Tahoma"/>
                <w:color w:val="002060"/>
                <w:szCs w:val="20"/>
                <w:rtl/>
              </w:rPr>
              <w:t xml:space="preserve"> </w:t>
            </w:r>
            <w:r w:rsidRPr="00871B81">
              <w:rPr>
                <w:rFonts w:ascii="Tahoma" w:hAnsi="Tahoma" w:cs="Tahoma" w:hint="cs"/>
                <w:color w:val="002060"/>
                <w:szCs w:val="20"/>
                <w:rtl/>
              </w:rPr>
              <w:t>ידי</w:t>
            </w:r>
            <w:r w:rsidRPr="00871B81">
              <w:rPr>
                <w:rFonts w:ascii="Tahoma" w:hAnsi="Tahoma" w:cs="Tahoma"/>
                <w:color w:val="002060"/>
                <w:szCs w:val="20"/>
                <w:rtl/>
              </w:rPr>
              <w:t xml:space="preserve"> </w:t>
            </w:r>
            <w:r w:rsidRPr="00871B81">
              <w:rPr>
                <w:rFonts w:ascii="Tahoma" w:hAnsi="Tahoma" w:cs="Tahoma" w:hint="cs"/>
                <w:color w:val="002060"/>
                <w:szCs w:val="20"/>
                <w:rtl/>
              </w:rPr>
              <w:t>הספק</w:t>
            </w:r>
            <w:r w:rsidRPr="00871B81">
              <w:rPr>
                <w:rFonts w:ascii="Tahoma" w:hAnsi="Tahoma" w:cs="Tahoma"/>
                <w:color w:val="002060"/>
                <w:szCs w:val="20"/>
                <w:rtl/>
              </w:rPr>
              <w:t xml:space="preserve">, </w:t>
            </w:r>
            <w:r w:rsidRPr="00871B81">
              <w:rPr>
                <w:rFonts w:ascii="Tahoma" w:hAnsi="Tahoma" w:cs="Tahoma" w:hint="cs"/>
                <w:color w:val="002060"/>
                <w:szCs w:val="20"/>
                <w:rtl/>
              </w:rPr>
              <w:t>ללא</w:t>
            </w:r>
            <w:r w:rsidRPr="00871B81">
              <w:rPr>
                <w:rFonts w:ascii="Tahoma" w:hAnsi="Tahoma" w:cs="Tahoma"/>
                <w:color w:val="002060"/>
                <w:szCs w:val="20"/>
                <w:rtl/>
              </w:rPr>
              <w:t xml:space="preserve"> </w:t>
            </w:r>
            <w:r w:rsidRPr="00871B81">
              <w:rPr>
                <w:rFonts w:ascii="Tahoma" w:hAnsi="Tahoma" w:cs="Tahoma" w:hint="cs"/>
                <w:color w:val="002060"/>
                <w:szCs w:val="20"/>
                <w:rtl/>
              </w:rPr>
              <w:t>אישור</w:t>
            </w:r>
            <w:r w:rsidRPr="00871B81">
              <w:rPr>
                <w:rFonts w:ascii="Tahoma" w:hAnsi="Tahoma" w:cs="Tahoma"/>
                <w:color w:val="002060"/>
                <w:szCs w:val="20"/>
                <w:rtl/>
              </w:rPr>
              <w:t xml:space="preserve"> </w:t>
            </w:r>
            <w:r w:rsidRPr="00871B81">
              <w:rPr>
                <w:rFonts w:ascii="Tahoma" w:hAnsi="Tahoma" w:cs="Tahoma" w:hint="cs"/>
                <w:color w:val="002060"/>
                <w:szCs w:val="20"/>
                <w:rtl/>
              </w:rPr>
              <w:t>מפורש</w:t>
            </w:r>
            <w:r w:rsidRPr="00871B81">
              <w:rPr>
                <w:rFonts w:ascii="Tahoma" w:hAnsi="Tahoma" w:cs="Tahoma"/>
                <w:color w:val="002060"/>
                <w:szCs w:val="20"/>
                <w:rtl/>
              </w:rPr>
              <w:t xml:space="preserve"> </w:t>
            </w:r>
            <w:r w:rsidRPr="00871B81">
              <w:rPr>
                <w:rFonts w:ascii="Tahoma" w:hAnsi="Tahoma" w:cs="Tahoma" w:hint="cs"/>
                <w:color w:val="002060"/>
                <w:szCs w:val="20"/>
                <w:rtl/>
              </w:rPr>
              <w:t>בכתב</w:t>
            </w:r>
            <w:r w:rsidRPr="00871B81">
              <w:rPr>
                <w:rFonts w:ascii="Tahoma" w:hAnsi="Tahoma" w:cs="Tahoma"/>
                <w:color w:val="002060"/>
                <w:szCs w:val="20"/>
                <w:rtl/>
              </w:rPr>
              <w:t xml:space="preserve"> </w:t>
            </w:r>
            <w:r w:rsidRPr="00871B81">
              <w:rPr>
                <w:rFonts w:ascii="Tahoma" w:hAnsi="Tahoma" w:cs="Tahoma" w:hint="cs"/>
                <w:color w:val="002060"/>
                <w:szCs w:val="20"/>
                <w:rtl/>
              </w:rPr>
              <w:t>מהמזמין/עורך המכרז ומהספק.</w:t>
            </w:r>
          </w:p>
        </w:tc>
        <w:tc>
          <w:tcPr>
            <w:tcW w:w="4490" w:type="dxa"/>
          </w:tcPr>
          <w:p w:rsidR="000906C0" w:rsidRDefault="00B94E44" w:rsidP="00871B81">
            <w:pPr>
              <w:spacing w:line="276" w:lineRule="auto"/>
              <w:rPr>
                <w:rFonts w:ascii="Tahoma" w:hAnsi="Tahoma" w:cs="Tahoma"/>
                <w:color w:val="002060"/>
                <w:szCs w:val="20"/>
                <w:rtl/>
              </w:rPr>
            </w:pPr>
            <w:r>
              <w:rPr>
                <w:rFonts w:ascii="Tahoma" w:hAnsi="Tahoma" w:cs="Tahoma" w:hint="cs"/>
                <w:color w:val="002060"/>
                <w:szCs w:val="20"/>
                <w:rtl/>
              </w:rPr>
              <w:t xml:space="preserve">הבקשה לא מתקבלת </w:t>
            </w:r>
          </w:p>
        </w:tc>
      </w:tr>
      <w:tr w:rsidR="000906C0" w:rsidRPr="00871B81" w:rsidTr="00DB0A38">
        <w:trPr>
          <w:trHeight w:val="149"/>
        </w:trPr>
        <w:tc>
          <w:tcPr>
            <w:tcW w:w="900" w:type="dxa"/>
          </w:tcPr>
          <w:p w:rsidR="000906C0" w:rsidRPr="00871B81" w:rsidRDefault="000906C0"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0906C0" w:rsidRPr="00871B81" w:rsidRDefault="000906C0"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הסכם התקשרות </w:t>
            </w:r>
            <w:r w:rsidRPr="00871B81">
              <w:rPr>
                <w:rFonts w:ascii="Tahoma" w:hAnsi="Tahoma" w:cs="Tahoma"/>
                <w:color w:val="002060"/>
                <w:szCs w:val="20"/>
                <w:rtl/>
              </w:rPr>
              <w:t>–</w:t>
            </w:r>
            <w:r w:rsidRPr="00871B81">
              <w:rPr>
                <w:rFonts w:ascii="Tahoma" w:hAnsi="Tahoma" w:cs="Tahoma" w:hint="cs"/>
                <w:color w:val="002060"/>
                <w:szCs w:val="20"/>
                <w:rtl/>
              </w:rPr>
              <w:t xml:space="preserve"> סעיף 13</w:t>
            </w:r>
          </w:p>
        </w:tc>
        <w:tc>
          <w:tcPr>
            <w:tcW w:w="2765" w:type="dxa"/>
          </w:tcPr>
          <w:p w:rsidR="000906C0" w:rsidRPr="00871B81" w:rsidRDefault="000906C0"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נבקש להוסיף את </w:t>
            </w:r>
            <w:r w:rsidRPr="00871B81">
              <w:rPr>
                <w:rFonts w:ascii="Tahoma" w:hAnsi="Tahoma" w:cs="Tahoma"/>
                <w:color w:val="002060"/>
                <w:szCs w:val="20"/>
                <w:rtl/>
              </w:rPr>
              <w:t>הפסקה הבאה:</w:t>
            </w:r>
          </w:p>
          <w:p w:rsidR="000906C0" w:rsidRPr="00871B81" w:rsidRDefault="000906C0" w:rsidP="00871B81">
            <w:pPr>
              <w:spacing w:line="276" w:lineRule="auto"/>
              <w:rPr>
                <w:rFonts w:ascii="Tahoma" w:hAnsi="Tahoma" w:cs="Tahoma"/>
                <w:color w:val="002060"/>
                <w:szCs w:val="20"/>
                <w:rtl/>
              </w:rPr>
            </w:pPr>
            <w:r w:rsidRPr="00871B81">
              <w:rPr>
                <w:rFonts w:ascii="Tahoma" w:hAnsi="Tahoma" w:cs="Tahoma"/>
                <w:color w:val="002060"/>
                <w:szCs w:val="20"/>
                <w:rtl/>
              </w:rPr>
              <w:t>"</w:t>
            </w:r>
            <w:r w:rsidRPr="00871B81">
              <w:rPr>
                <w:rFonts w:ascii="Tahoma" w:hAnsi="Tahoma" w:cs="Tahoma" w:hint="cs"/>
                <w:color w:val="002060"/>
                <w:szCs w:val="20"/>
                <w:rtl/>
              </w:rPr>
              <w:t>המזמין/עורך המכרז הינו הבעלים הבלעדי במידע.</w:t>
            </w:r>
            <w:r w:rsidRPr="00871B81">
              <w:rPr>
                <w:rFonts w:ascii="Tahoma" w:hAnsi="Tahoma" w:cs="Tahoma"/>
                <w:color w:val="002060"/>
                <w:szCs w:val="20"/>
                <w:rtl/>
              </w:rPr>
              <w:t xml:space="preserve"> למעט חומרים שהינם פיתוח עצמי של </w:t>
            </w:r>
            <w:r w:rsidRPr="00871B81">
              <w:rPr>
                <w:rFonts w:ascii="Tahoma" w:hAnsi="Tahoma" w:cs="Tahoma" w:hint="cs"/>
                <w:color w:val="002060"/>
                <w:szCs w:val="20"/>
                <w:rtl/>
              </w:rPr>
              <w:t>הספק</w:t>
            </w:r>
            <w:r w:rsidRPr="00871B81">
              <w:rPr>
                <w:rFonts w:ascii="Tahoma" w:hAnsi="Tahoma" w:cs="Tahoma"/>
                <w:color w:val="002060"/>
                <w:szCs w:val="20"/>
                <w:rtl/>
              </w:rPr>
              <w:t xml:space="preserve"> וכן למעט חומר / ניירות עבודה הנדרשים לגיבוי העבודה שבוצעה על פי הכללים המקובלים לשמירת ניירות עבודה".</w:t>
            </w:r>
          </w:p>
        </w:tc>
        <w:tc>
          <w:tcPr>
            <w:tcW w:w="4490" w:type="dxa"/>
          </w:tcPr>
          <w:p w:rsidR="00B94E44" w:rsidRPr="00A37AB7" w:rsidRDefault="00B94E44" w:rsidP="00B94E44">
            <w:pPr>
              <w:spacing w:line="276" w:lineRule="auto"/>
              <w:jc w:val="both"/>
              <w:rPr>
                <w:rFonts w:ascii="Tahoma" w:hAnsi="Tahoma" w:cs="Tahoma"/>
                <w:color w:val="002060"/>
                <w:szCs w:val="20"/>
              </w:rPr>
            </w:pPr>
            <w:r>
              <w:rPr>
                <w:rFonts w:ascii="Tahoma" w:hAnsi="Tahoma" w:cs="Tahoma" w:hint="cs"/>
                <w:color w:val="002060"/>
                <w:szCs w:val="20"/>
                <w:rtl/>
              </w:rPr>
              <w:t>הבקשה לא מתקבלת בהתאם לסעיף 13.2 להסכם ההתקשרות "</w:t>
            </w:r>
            <w:r w:rsidRPr="00B94E44">
              <w:rPr>
                <w:rFonts w:ascii="Tahoma" w:hAnsi="Tahoma" w:cs="Tahoma" w:hint="cs"/>
                <w:color w:val="002060"/>
                <w:szCs w:val="20"/>
                <w:rtl/>
              </w:rPr>
              <w:t xml:space="preserve">התוצרים אשר פותחו במסגרת מתן השירותים על פי מכרז זה שייכים באופן בלעדי למזמין. </w:t>
            </w:r>
            <w:r w:rsidRPr="00A37AB7">
              <w:rPr>
                <w:rFonts w:ascii="Tahoma" w:hAnsi="Tahoma" w:cs="Tahoma"/>
                <w:color w:val="002060"/>
                <w:szCs w:val="20"/>
                <w:rtl/>
              </w:rPr>
              <w:t>מידע שפותח ע"י הספק באופן עצמאי וכן</w:t>
            </w:r>
            <w:r w:rsidRPr="00A37AB7">
              <w:rPr>
                <w:rFonts w:ascii="Tahoma" w:hAnsi="Tahoma" w:cs="Tahoma" w:hint="cs"/>
                <w:color w:val="002060"/>
                <w:szCs w:val="20"/>
                <w:rtl/>
              </w:rPr>
              <w:t xml:space="preserve"> </w:t>
            </w:r>
            <w:r w:rsidRPr="00A37AB7">
              <w:rPr>
                <w:rFonts w:ascii="Tahoma" w:hAnsi="Tahoma" w:cs="Tahoma"/>
                <w:color w:val="002060"/>
                <w:szCs w:val="20"/>
                <w:rtl/>
              </w:rPr>
              <w:t xml:space="preserve">רכיבים גנריים, מתודולוגיות, שיטות עבודה, ידע מקצועי, רעיונות, </w:t>
            </w:r>
            <w:r w:rsidRPr="00A37AB7">
              <w:rPr>
                <w:rFonts w:ascii="Tahoma" w:hAnsi="Tahoma" w:cs="Tahoma" w:hint="cs"/>
                <w:color w:val="002060"/>
                <w:szCs w:val="20"/>
                <w:rtl/>
              </w:rPr>
              <w:t xml:space="preserve">מערכות, </w:t>
            </w:r>
            <w:r w:rsidRPr="00A37AB7">
              <w:rPr>
                <w:rFonts w:ascii="Tahoma" w:hAnsi="Tahoma" w:cs="Tahoma"/>
                <w:color w:val="002060"/>
                <w:szCs w:val="20"/>
                <w:rtl/>
              </w:rPr>
              <w:t xml:space="preserve">מוצרים, נהלי עבודות, תפישות או </w:t>
            </w:r>
            <w:r w:rsidRPr="00A37AB7">
              <w:rPr>
                <w:rFonts w:ascii="Tahoma" w:hAnsi="Tahoma" w:cs="Tahoma"/>
                <w:color w:val="002060"/>
                <w:szCs w:val="20"/>
              </w:rPr>
              <w:t>know how</w:t>
            </w:r>
            <w:r w:rsidRPr="00A37AB7">
              <w:rPr>
                <w:rFonts w:ascii="Tahoma" w:hAnsi="Tahoma" w:cs="Tahoma"/>
                <w:color w:val="002060"/>
                <w:szCs w:val="20"/>
                <w:rtl/>
              </w:rPr>
              <w:t xml:space="preserve"> שאינם </w:t>
            </w:r>
            <w:proofErr w:type="spellStart"/>
            <w:r w:rsidRPr="00A37AB7">
              <w:rPr>
                <w:rFonts w:ascii="Tahoma" w:hAnsi="Tahoma" w:cs="Tahoma"/>
                <w:color w:val="002060"/>
                <w:szCs w:val="20"/>
                <w:rtl/>
              </w:rPr>
              <w:t>יחודיים</w:t>
            </w:r>
            <w:proofErr w:type="spellEnd"/>
            <w:r w:rsidRPr="00A37AB7">
              <w:rPr>
                <w:rFonts w:ascii="Tahoma" w:hAnsi="Tahoma" w:cs="Tahoma"/>
                <w:color w:val="002060"/>
                <w:szCs w:val="20"/>
                <w:rtl/>
              </w:rPr>
              <w:t xml:space="preserve"> </w:t>
            </w:r>
            <w:r w:rsidRPr="00A37AB7">
              <w:rPr>
                <w:rFonts w:ascii="Tahoma" w:hAnsi="Tahoma" w:cs="Tahoma" w:hint="cs"/>
                <w:color w:val="002060"/>
                <w:szCs w:val="20"/>
                <w:rtl/>
              </w:rPr>
              <w:t>למזמין ושלא פותחו במסגרת מתן השירותים שייכים לספק או לגוף המחזיק בזכויות בגינם על פי חוק"</w:t>
            </w:r>
          </w:p>
          <w:p w:rsidR="000906C0" w:rsidRPr="00B94E44" w:rsidRDefault="000906C0" w:rsidP="00871B81">
            <w:pPr>
              <w:spacing w:line="276" w:lineRule="auto"/>
              <w:rPr>
                <w:rFonts w:ascii="Tahoma" w:hAnsi="Tahoma" w:cs="Tahoma"/>
                <w:color w:val="002060"/>
                <w:szCs w:val="20"/>
                <w:rtl/>
              </w:rPr>
            </w:pP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871B81"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0906C0" w:rsidRPr="00871B81" w:rsidTr="00DB0A38">
        <w:trPr>
          <w:trHeight w:val="149"/>
        </w:trPr>
        <w:tc>
          <w:tcPr>
            <w:tcW w:w="900" w:type="dxa"/>
          </w:tcPr>
          <w:p w:rsidR="000906C0" w:rsidRPr="00871B81" w:rsidRDefault="000906C0"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0906C0" w:rsidRPr="00871B81" w:rsidRDefault="000906C0"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הסכם התקשרות </w:t>
            </w:r>
            <w:r w:rsidRPr="00871B81">
              <w:rPr>
                <w:rFonts w:ascii="Tahoma" w:hAnsi="Tahoma" w:cs="Tahoma"/>
                <w:color w:val="002060"/>
                <w:szCs w:val="20"/>
                <w:rtl/>
              </w:rPr>
              <w:t>–</w:t>
            </w:r>
            <w:r w:rsidRPr="00871B81">
              <w:rPr>
                <w:rFonts w:ascii="Tahoma" w:hAnsi="Tahoma" w:cs="Tahoma" w:hint="cs"/>
                <w:color w:val="002060"/>
                <w:szCs w:val="20"/>
                <w:rtl/>
              </w:rPr>
              <w:t xml:space="preserve"> סעיף 14</w:t>
            </w:r>
          </w:p>
        </w:tc>
        <w:tc>
          <w:tcPr>
            <w:tcW w:w="2765" w:type="dxa"/>
          </w:tcPr>
          <w:p w:rsidR="000906C0" w:rsidRPr="00871B81" w:rsidRDefault="000906C0"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בסעיפים הנוגעים לניגוד עניינים, נבקש כי יירשם הנוסח הבא: </w:t>
            </w:r>
            <w:r w:rsidRPr="00871B81">
              <w:rPr>
                <w:rFonts w:ascii="Tahoma" w:hAnsi="Tahoma" w:cs="Tahoma"/>
                <w:color w:val="002060"/>
                <w:szCs w:val="20"/>
                <w:rtl/>
              </w:rPr>
              <w:t>"</w:t>
            </w:r>
            <w:r w:rsidRPr="00871B81">
              <w:rPr>
                <w:rFonts w:ascii="Tahoma" w:hAnsi="Tahoma" w:cs="Tahoma" w:hint="cs"/>
                <w:color w:val="002060"/>
                <w:szCs w:val="20"/>
                <w:rtl/>
              </w:rPr>
              <w:t xml:space="preserve">הספק </w:t>
            </w:r>
            <w:r w:rsidRPr="00871B81">
              <w:rPr>
                <w:rFonts w:ascii="Tahoma" w:hAnsi="Tahoma" w:cs="Tahoma"/>
                <w:color w:val="002060"/>
                <w:szCs w:val="20"/>
                <w:rtl/>
              </w:rPr>
              <w:t>מצהיר</w:t>
            </w:r>
            <w:r w:rsidRPr="00871B81">
              <w:rPr>
                <w:rFonts w:ascii="Tahoma" w:hAnsi="Tahoma" w:cs="Tahoma" w:hint="cs"/>
                <w:color w:val="002060"/>
                <w:szCs w:val="20"/>
                <w:rtl/>
              </w:rPr>
              <w:t xml:space="preserve"> בזאת</w:t>
            </w:r>
            <w:r w:rsidRPr="00871B81">
              <w:rPr>
                <w:rFonts w:ascii="Tahoma" w:hAnsi="Tahoma" w:cs="Tahoma"/>
                <w:color w:val="002060"/>
                <w:szCs w:val="20"/>
                <w:rtl/>
              </w:rPr>
              <w:t xml:space="preserve"> כי למיטב ידיעתו</w:t>
            </w:r>
            <w:r w:rsidRPr="00871B81">
              <w:rPr>
                <w:rFonts w:ascii="Tahoma" w:hAnsi="Tahoma" w:cs="Tahoma" w:hint="cs"/>
                <w:color w:val="002060"/>
                <w:szCs w:val="20"/>
                <w:rtl/>
              </w:rPr>
              <w:t xml:space="preserve"> </w:t>
            </w:r>
            <w:r w:rsidRPr="00871B81">
              <w:rPr>
                <w:rFonts w:ascii="Tahoma" w:hAnsi="Tahoma" w:cs="Tahoma"/>
                <w:color w:val="002060"/>
                <w:szCs w:val="20"/>
                <w:rtl/>
              </w:rPr>
              <w:t xml:space="preserve">נכון למועד התקשרותו בהסכם זה, </w:t>
            </w:r>
            <w:r w:rsidRPr="00871B81">
              <w:rPr>
                <w:rFonts w:ascii="Tahoma" w:hAnsi="Tahoma" w:cs="Tahoma" w:hint="cs"/>
                <w:color w:val="002060"/>
                <w:szCs w:val="20"/>
                <w:rtl/>
              </w:rPr>
              <w:t>לא מתקיים כל ניגוד...</w:t>
            </w:r>
            <w:r w:rsidRPr="00871B81">
              <w:rPr>
                <w:rFonts w:ascii="Tahoma" w:hAnsi="Tahoma" w:cs="Tahoma"/>
                <w:color w:val="002060"/>
                <w:szCs w:val="20"/>
                <w:rtl/>
              </w:rPr>
              <w:t>".</w:t>
            </w:r>
          </w:p>
        </w:tc>
        <w:tc>
          <w:tcPr>
            <w:tcW w:w="4490" w:type="dxa"/>
          </w:tcPr>
          <w:p w:rsidR="000906C0" w:rsidRDefault="00DB0A38" w:rsidP="00871B81">
            <w:pPr>
              <w:spacing w:line="276" w:lineRule="auto"/>
              <w:rPr>
                <w:rFonts w:ascii="Tahoma" w:hAnsi="Tahoma" w:cs="Tahoma"/>
                <w:color w:val="002060"/>
                <w:szCs w:val="20"/>
                <w:rtl/>
              </w:rPr>
            </w:pPr>
            <w:r>
              <w:rPr>
                <w:rFonts w:ascii="Tahoma" w:hAnsi="Tahoma" w:cs="Tahoma" w:hint="cs"/>
                <w:color w:val="002060"/>
                <w:szCs w:val="20"/>
                <w:rtl/>
              </w:rPr>
              <w:t>הבקשה לא מתקבלת</w:t>
            </w:r>
            <w:r w:rsidR="00FC4673">
              <w:rPr>
                <w:rFonts w:ascii="Tahoma" w:hAnsi="Tahoma" w:cs="Tahoma" w:hint="cs"/>
                <w:color w:val="002060"/>
                <w:szCs w:val="20"/>
                <w:rtl/>
              </w:rPr>
              <w:t>.</w:t>
            </w:r>
            <w:r>
              <w:rPr>
                <w:rFonts w:ascii="Tahoma" w:hAnsi="Tahoma" w:cs="Tahoma" w:hint="cs"/>
                <w:color w:val="002060"/>
                <w:szCs w:val="20"/>
                <w:rtl/>
              </w:rPr>
              <w:t xml:space="preserve"> </w:t>
            </w:r>
          </w:p>
        </w:tc>
      </w:tr>
      <w:tr w:rsidR="00871B81" w:rsidRPr="00871B81" w:rsidTr="00DB0A38">
        <w:trPr>
          <w:trHeight w:val="149"/>
        </w:trPr>
        <w:tc>
          <w:tcPr>
            <w:tcW w:w="900" w:type="dxa"/>
          </w:tcPr>
          <w:p w:rsidR="00871B81" w:rsidRPr="00871B81" w:rsidRDefault="00871B81"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871B81" w:rsidRPr="00871B81" w:rsidRDefault="00871B81"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הסכם התקשרות </w:t>
            </w:r>
            <w:r w:rsidRPr="00871B81">
              <w:rPr>
                <w:rFonts w:ascii="Tahoma" w:hAnsi="Tahoma" w:cs="Tahoma"/>
                <w:color w:val="002060"/>
                <w:szCs w:val="20"/>
                <w:rtl/>
              </w:rPr>
              <w:t>–</w:t>
            </w:r>
            <w:r w:rsidRPr="00871B81">
              <w:rPr>
                <w:rFonts w:ascii="Tahoma" w:hAnsi="Tahoma" w:cs="Tahoma" w:hint="cs"/>
                <w:color w:val="002060"/>
                <w:szCs w:val="20"/>
                <w:rtl/>
              </w:rPr>
              <w:t xml:space="preserve"> סעיף 17</w:t>
            </w:r>
          </w:p>
        </w:tc>
        <w:tc>
          <w:tcPr>
            <w:tcW w:w="2765" w:type="dxa"/>
          </w:tcPr>
          <w:p w:rsidR="00871B81" w:rsidRPr="00871B81" w:rsidRDefault="00871B81" w:rsidP="00871B81">
            <w:pPr>
              <w:spacing w:line="276" w:lineRule="auto"/>
              <w:rPr>
                <w:rFonts w:ascii="Tahoma" w:hAnsi="Tahoma" w:cs="Tahoma"/>
                <w:color w:val="002060"/>
                <w:szCs w:val="20"/>
                <w:rtl/>
              </w:rPr>
            </w:pPr>
            <w:r w:rsidRPr="00871B81">
              <w:rPr>
                <w:rFonts w:ascii="Tahoma" w:hAnsi="Tahoma" w:cs="Tahoma"/>
                <w:color w:val="002060"/>
                <w:szCs w:val="20"/>
                <w:rtl/>
              </w:rPr>
              <w:t xml:space="preserve">נבקש כי סעיף האחריות והשיפוי </w:t>
            </w:r>
            <w:proofErr w:type="spellStart"/>
            <w:r w:rsidRPr="00871B81">
              <w:rPr>
                <w:rFonts w:ascii="Tahoma" w:hAnsi="Tahoma" w:cs="Tahoma"/>
                <w:color w:val="002060"/>
                <w:szCs w:val="20"/>
                <w:rtl/>
              </w:rPr>
              <w:t>בנזיקין</w:t>
            </w:r>
            <w:proofErr w:type="spellEnd"/>
            <w:r w:rsidRPr="00871B81">
              <w:rPr>
                <w:rFonts w:ascii="Tahoma" w:hAnsi="Tahoma" w:cs="Tahoma"/>
                <w:color w:val="002060"/>
                <w:szCs w:val="20"/>
                <w:rtl/>
              </w:rPr>
              <w:t xml:space="preserve"> בחוזה יכלול הגבלה של הפצת תוצרי העבודה של </w:t>
            </w:r>
            <w:r w:rsidRPr="00871B81">
              <w:rPr>
                <w:rFonts w:ascii="Tahoma" w:hAnsi="Tahoma" w:cs="Tahoma" w:hint="cs"/>
                <w:color w:val="002060"/>
                <w:szCs w:val="20"/>
                <w:rtl/>
              </w:rPr>
              <w:t>הספק</w:t>
            </w:r>
            <w:r w:rsidRPr="00871B81">
              <w:rPr>
                <w:rFonts w:ascii="Tahoma" w:hAnsi="Tahoma" w:cs="Tahoma"/>
                <w:color w:val="002060"/>
                <w:szCs w:val="20"/>
                <w:rtl/>
              </w:rPr>
              <w:t xml:space="preserve"> לצד ג' שאינו</w:t>
            </w:r>
            <w:r w:rsidRPr="00871B81">
              <w:rPr>
                <w:rFonts w:ascii="Tahoma" w:hAnsi="Tahoma" w:cs="Tahoma" w:hint="cs"/>
                <w:color w:val="002060"/>
                <w:szCs w:val="20"/>
                <w:rtl/>
              </w:rPr>
              <w:t xml:space="preserve"> המזמין/עורך המכרז</w:t>
            </w:r>
            <w:r w:rsidRPr="00871B81">
              <w:rPr>
                <w:rFonts w:ascii="Tahoma" w:hAnsi="Tahoma" w:cs="Tahoma"/>
                <w:color w:val="002060"/>
                <w:szCs w:val="20"/>
                <w:rtl/>
              </w:rPr>
              <w:t xml:space="preserve"> ובהתאם לאמור יתווספו המשפטים הבאים: "לא תהיה ל</w:t>
            </w:r>
            <w:r w:rsidRPr="00871B81">
              <w:rPr>
                <w:rFonts w:ascii="Tahoma" w:hAnsi="Tahoma" w:cs="Tahoma" w:hint="cs"/>
                <w:color w:val="002060"/>
                <w:szCs w:val="20"/>
                <w:rtl/>
              </w:rPr>
              <w:t xml:space="preserve">ספק </w:t>
            </w:r>
            <w:r w:rsidRPr="00871B81">
              <w:rPr>
                <w:rFonts w:ascii="Tahoma" w:hAnsi="Tahoma" w:cs="Tahoma"/>
                <w:color w:val="002060"/>
                <w:szCs w:val="20"/>
                <w:rtl/>
              </w:rPr>
              <w:t xml:space="preserve">כל אחריות כלפי מקבל התוצרים שאינו </w:t>
            </w:r>
            <w:r w:rsidRPr="00871B81">
              <w:rPr>
                <w:rFonts w:ascii="Tahoma" w:hAnsi="Tahoma" w:cs="Tahoma" w:hint="cs"/>
                <w:color w:val="002060"/>
                <w:szCs w:val="20"/>
                <w:rtl/>
              </w:rPr>
              <w:t>המזמין/עורך המכרז</w:t>
            </w:r>
            <w:r w:rsidRPr="00871B81">
              <w:rPr>
                <w:rFonts w:ascii="Tahoma" w:hAnsi="Tahoma" w:cs="Tahoma"/>
                <w:color w:val="002060"/>
                <w:szCs w:val="20"/>
                <w:rtl/>
              </w:rPr>
              <w:t xml:space="preserve">. כמו כן, חל איסור על כל גורם שאינו </w:t>
            </w:r>
            <w:r w:rsidRPr="00871B81">
              <w:rPr>
                <w:rFonts w:ascii="Tahoma" w:hAnsi="Tahoma" w:cs="Tahoma" w:hint="cs"/>
                <w:color w:val="002060"/>
                <w:szCs w:val="20"/>
                <w:rtl/>
              </w:rPr>
              <w:t xml:space="preserve">המזמין/עורך המכרז </w:t>
            </w:r>
            <w:r w:rsidRPr="00871B81">
              <w:rPr>
                <w:rFonts w:ascii="Tahoma" w:hAnsi="Tahoma" w:cs="Tahoma"/>
                <w:color w:val="002060"/>
                <w:szCs w:val="20"/>
                <w:rtl/>
              </w:rPr>
              <w:t xml:space="preserve">להפיץ ו/או לשתף אדם אחר בתוכנם של התוצרים שהוכנו על ידי </w:t>
            </w:r>
            <w:r w:rsidRPr="00871B81">
              <w:rPr>
                <w:rFonts w:ascii="Tahoma" w:hAnsi="Tahoma" w:cs="Tahoma" w:hint="cs"/>
                <w:color w:val="002060"/>
                <w:szCs w:val="20"/>
                <w:rtl/>
              </w:rPr>
              <w:t>הספק,</w:t>
            </w:r>
            <w:r w:rsidRPr="00871B81">
              <w:rPr>
                <w:rFonts w:ascii="Tahoma" w:hAnsi="Tahoma" w:cs="Tahoma"/>
                <w:color w:val="002060"/>
                <w:szCs w:val="20"/>
                <w:rtl/>
              </w:rPr>
              <w:t xml:space="preserve"> ללא אישור מפורש בכתב מ</w:t>
            </w:r>
            <w:r w:rsidRPr="00871B81">
              <w:rPr>
                <w:rFonts w:ascii="Tahoma" w:hAnsi="Tahoma" w:cs="Tahoma" w:hint="cs"/>
                <w:color w:val="002060"/>
                <w:szCs w:val="20"/>
                <w:rtl/>
              </w:rPr>
              <w:t xml:space="preserve">המזין/עורך המכרז </w:t>
            </w:r>
            <w:r w:rsidRPr="00871B81">
              <w:rPr>
                <w:rFonts w:ascii="Tahoma" w:hAnsi="Tahoma" w:cs="Tahoma"/>
                <w:color w:val="002060"/>
                <w:szCs w:val="20"/>
                <w:rtl/>
              </w:rPr>
              <w:t>ומ</w:t>
            </w:r>
            <w:r w:rsidRPr="00871B81">
              <w:rPr>
                <w:rFonts w:ascii="Tahoma" w:hAnsi="Tahoma" w:cs="Tahoma" w:hint="cs"/>
                <w:color w:val="002060"/>
                <w:szCs w:val="20"/>
                <w:rtl/>
              </w:rPr>
              <w:t>הספק</w:t>
            </w:r>
            <w:r w:rsidRPr="00871B81">
              <w:rPr>
                <w:rFonts w:ascii="Tahoma" w:hAnsi="Tahoma" w:cs="Tahoma"/>
                <w:color w:val="002060"/>
                <w:szCs w:val="20"/>
                <w:rtl/>
              </w:rPr>
              <w:t>."</w:t>
            </w:r>
          </w:p>
        </w:tc>
        <w:tc>
          <w:tcPr>
            <w:tcW w:w="4490" w:type="dxa"/>
          </w:tcPr>
          <w:p w:rsidR="00871B81" w:rsidRDefault="00DB0A38" w:rsidP="00871B81">
            <w:pPr>
              <w:spacing w:line="276" w:lineRule="auto"/>
              <w:rPr>
                <w:rFonts w:ascii="Tahoma" w:hAnsi="Tahoma" w:cs="Tahoma"/>
                <w:color w:val="002060"/>
                <w:szCs w:val="20"/>
                <w:rtl/>
              </w:rPr>
            </w:pPr>
            <w:r>
              <w:rPr>
                <w:rFonts w:ascii="Tahoma" w:hAnsi="Tahoma" w:cs="Tahoma" w:hint="cs"/>
                <w:color w:val="002060"/>
                <w:szCs w:val="20"/>
                <w:rtl/>
              </w:rPr>
              <w:t xml:space="preserve">הבקשה לא מתקבלת </w:t>
            </w:r>
            <w:r w:rsidR="00FC4673">
              <w:rPr>
                <w:rFonts w:ascii="Tahoma" w:hAnsi="Tahoma" w:cs="Tahoma" w:hint="cs"/>
                <w:color w:val="002060"/>
                <w:szCs w:val="20"/>
                <w:rtl/>
              </w:rPr>
              <w:t>.</w:t>
            </w:r>
            <w:r>
              <w:rPr>
                <w:rFonts w:ascii="Tahoma" w:hAnsi="Tahoma" w:cs="Tahoma" w:hint="cs"/>
                <w:color w:val="002060"/>
                <w:szCs w:val="20"/>
                <w:rtl/>
              </w:rPr>
              <w:t xml:space="preserve"> </w:t>
            </w:r>
          </w:p>
        </w:tc>
      </w:tr>
      <w:tr w:rsidR="00871B81" w:rsidRPr="00871B81" w:rsidTr="00DB0A38">
        <w:trPr>
          <w:trHeight w:val="149"/>
        </w:trPr>
        <w:tc>
          <w:tcPr>
            <w:tcW w:w="900" w:type="dxa"/>
          </w:tcPr>
          <w:p w:rsidR="00871B81" w:rsidRPr="00871B81" w:rsidRDefault="00871B81"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871B81" w:rsidRPr="00871B81" w:rsidRDefault="00871B81"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הסכם התקשרות </w:t>
            </w:r>
            <w:r w:rsidRPr="00871B81">
              <w:rPr>
                <w:rFonts w:ascii="Tahoma" w:hAnsi="Tahoma" w:cs="Tahoma"/>
                <w:color w:val="002060"/>
                <w:szCs w:val="20"/>
                <w:rtl/>
              </w:rPr>
              <w:t>–</w:t>
            </w:r>
            <w:r w:rsidRPr="00871B81">
              <w:rPr>
                <w:rFonts w:ascii="Tahoma" w:hAnsi="Tahoma" w:cs="Tahoma" w:hint="cs"/>
                <w:color w:val="002060"/>
                <w:szCs w:val="20"/>
                <w:rtl/>
              </w:rPr>
              <w:t xml:space="preserve"> סעיף 17</w:t>
            </w:r>
          </w:p>
        </w:tc>
        <w:tc>
          <w:tcPr>
            <w:tcW w:w="2765" w:type="dxa"/>
          </w:tcPr>
          <w:p w:rsidR="00871B81" w:rsidRPr="00871B81" w:rsidRDefault="00871B81"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נבקש להוסיף לסעיף את המשפט הבא: </w:t>
            </w:r>
          </w:p>
          <w:p w:rsidR="00871B81" w:rsidRPr="00871B81" w:rsidRDefault="00871B81" w:rsidP="00871B81">
            <w:pPr>
              <w:spacing w:line="276" w:lineRule="auto"/>
              <w:rPr>
                <w:rFonts w:ascii="Tahoma" w:hAnsi="Tahoma" w:cs="Tahoma"/>
                <w:color w:val="002060"/>
                <w:szCs w:val="20"/>
                <w:rtl/>
              </w:rPr>
            </w:pPr>
            <w:r w:rsidRPr="00871B81">
              <w:rPr>
                <w:rFonts w:ascii="Tahoma" w:hAnsi="Tahoma" w:cs="Tahoma"/>
                <w:color w:val="002060"/>
                <w:szCs w:val="20"/>
                <w:rtl/>
              </w:rPr>
              <w:t xml:space="preserve">"למרות כל האמור לעיל, אחריותו של </w:t>
            </w:r>
            <w:r w:rsidRPr="00871B81">
              <w:rPr>
                <w:rFonts w:ascii="Tahoma" w:hAnsi="Tahoma" w:cs="Tahoma" w:hint="cs"/>
                <w:color w:val="002060"/>
                <w:szCs w:val="20"/>
                <w:rtl/>
              </w:rPr>
              <w:t xml:space="preserve">הספק </w:t>
            </w:r>
            <w:r w:rsidRPr="00871B81">
              <w:rPr>
                <w:rFonts w:ascii="Tahoma" w:hAnsi="Tahoma" w:cs="Tahoma"/>
                <w:color w:val="002060"/>
                <w:szCs w:val="20"/>
                <w:rtl/>
              </w:rPr>
              <w:t xml:space="preserve">תוגבל לנזקים ישירים בלבד אשר נגרמו על ידו. בכול מקרה, סכום השיפוי ו/או הפיצוי לו </w:t>
            </w:r>
            <w:r w:rsidRPr="00871B81">
              <w:rPr>
                <w:rFonts w:ascii="Tahoma" w:hAnsi="Tahoma" w:cs="Tahoma" w:hint="cs"/>
                <w:color w:val="002060"/>
                <w:szCs w:val="20"/>
                <w:rtl/>
              </w:rPr>
              <w:t xml:space="preserve">יהיה זכאי המזמין/עורך המכרז </w:t>
            </w:r>
            <w:r w:rsidRPr="00871B81">
              <w:rPr>
                <w:rFonts w:ascii="Tahoma" w:hAnsi="Tahoma" w:cs="Tahoma"/>
                <w:color w:val="002060"/>
                <w:szCs w:val="20"/>
                <w:rtl/>
              </w:rPr>
              <w:t>לא יעלה על גובה שכר הטרחה ששולם בפועל ל</w:t>
            </w:r>
            <w:r w:rsidRPr="00871B81">
              <w:rPr>
                <w:rFonts w:ascii="Tahoma" w:hAnsi="Tahoma" w:cs="Tahoma" w:hint="cs"/>
                <w:color w:val="002060"/>
                <w:szCs w:val="20"/>
                <w:rtl/>
              </w:rPr>
              <w:t xml:space="preserve">ספק </w:t>
            </w:r>
            <w:r w:rsidRPr="00871B81">
              <w:rPr>
                <w:rFonts w:ascii="Tahoma" w:hAnsi="Tahoma" w:cs="Tahoma"/>
                <w:color w:val="002060"/>
                <w:szCs w:val="20"/>
                <w:rtl/>
              </w:rPr>
              <w:t xml:space="preserve">עבור השירותים נשוא הסכם </w:t>
            </w:r>
            <w:r w:rsidRPr="00871B81">
              <w:rPr>
                <w:rFonts w:ascii="Tahoma" w:hAnsi="Tahoma" w:cs="Tahoma" w:hint="cs"/>
                <w:color w:val="002060"/>
                <w:szCs w:val="20"/>
                <w:rtl/>
              </w:rPr>
              <w:t>ה</w:t>
            </w:r>
            <w:r w:rsidRPr="00871B81">
              <w:rPr>
                <w:rFonts w:ascii="Tahoma" w:hAnsi="Tahoma" w:cs="Tahoma"/>
                <w:color w:val="002060"/>
                <w:szCs w:val="20"/>
                <w:rtl/>
              </w:rPr>
              <w:t xml:space="preserve">התקשרות. הגבלת סכום האחריות לא תחול ביחס לנזקים ישירים שנגרמו עקב הונאה או פעולה בזדון של </w:t>
            </w:r>
            <w:r w:rsidRPr="00871B81">
              <w:rPr>
                <w:rFonts w:ascii="Tahoma" w:hAnsi="Tahoma" w:cs="Tahoma" w:hint="cs"/>
                <w:color w:val="002060"/>
                <w:szCs w:val="20"/>
                <w:rtl/>
              </w:rPr>
              <w:t xml:space="preserve">הספק </w:t>
            </w:r>
            <w:r w:rsidRPr="00871B81">
              <w:rPr>
                <w:rFonts w:ascii="Tahoma" w:hAnsi="Tahoma" w:cs="Tahoma"/>
                <w:color w:val="002060"/>
                <w:szCs w:val="20"/>
                <w:rtl/>
              </w:rPr>
              <w:t>או מי מטעמו".</w:t>
            </w:r>
          </w:p>
        </w:tc>
        <w:tc>
          <w:tcPr>
            <w:tcW w:w="4490" w:type="dxa"/>
          </w:tcPr>
          <w:p w:rsidR="00871B81" w:rsidRDefault="00DB0A38" w:rsidP="00871B81">
            <w:pPr>
              <w:spacing w:line="276" w:lineRule="auto"/>
              <w:rPr>
                <w:rFonts w:ascii="Tahoma" w:hAnsi="Tahoma" w:cs="Tahoma"/>
                <w:color w:val="002060"/>
                <w:szCs w:val="20"/>
                <w:rtl/>
              </w:rPr>
            </w:pPr>
            <w:r>
              <w:rPr>
                <w:rFonts w:ascii="Tahoma" w:hAnsi="Tahoma" w:cs="Tahoma" w:hint="cs"/>
                <w:color w:val="002060"/>
                <w:szCs w:val="20"/>
                <w:rtl/>
              </w:rPr>
              <w:t>הבקשה לא מתקבלת</w:t>
            </w:r>
          </w:p>
        </w:tc>
      </w:tr>
    </w:tbl>
    <w:p w:rsidR="00A37AB7" w:rsidRDefault="00A37AB7">
      <w:r>
        <w:br w:type="page"/>
      </w:r>
    </w:p>
    <w:tbl>
      <w:tblPr>
        <w:tblStyle w:val="af3"/>
        <w:tblpPr w:leftFromText="180" w:rightFromText="180" w:vertAnchor="text" w:horzAnchor="margin" w:tblpXSpec="center" w:tblpY="237"/>
        <w:bidiVisual/>
        <w:tblW w:w="9755" w:type="dxa"/>
        <w:tblLayout w:type="fixed"/>
        <w:tblLook w:val="04A0" w:firstRow="1" w:lastRow="0" w:firstColumn="1" w:lastColumn="0" w:noHBand="0" w:noVBand="1"/>
      </w:tblPr>
      <w:tblGrid>
        <w:gridCol w:w="900"/>
        <w:gridCol w:w="1600"/>
        <w:gridCol w:w="2765"/>
        <w:gridCol w:w="4490"/>
      </w:tblGrid>
      <w:tr w:rsidR="00A37AB7" w:rsidRPr="00871B81" w:rsidTr="00DB0A38">
        <w:trPr>
          <w:trHeight w:val="149"/>
        </w:trPr>
        <w:tc>
          <w:tcPr>
            <w:tcW w:w="900" w:type="dxa"/>
          </w:tcPr>
          <w:p w:rsidR="00A37AB7" w:rsidRPr="00A37AB7" w:rsidRDefault="00A37AB7" w:rsidP="00A37AB7">
            <w:pPr>
              <w:spacing w:line="276" w:lineRule="auto"/>
              <w:jc w:val="both"/>
              <w:rPr>
                <w:rFonts w:ascii="Tahoma" w:hAnsi="Tahoma" w:cs="Tahoma"/>
                <w:b/>
                <w:bCs/>
                <w:color w:val="002060"/>
                <w:szCs w:val="20"/>
                <w:rtl/>
              </w:rPr>
            </w:pPr>
            <w:r w:rsidRPr="00A37AB7">
              <w:rPr>
                <w:rFonts w:ascii="Tahoma" w:hAnsi="Tahoma" w:cs="Tahoma"/>
                <w:b/>
                <w:bCs/>
                <w:color w:val="002060"/>
                <w:szCs w:val="20"/>
                <w:rtl/>
              </w:rPr>
              <w:lastRenderedPageBreak/>
              <w:t>מספר סידורי</w:t>
            </w:r>
          </w:p>
        </w:tc>
        <w:tc>
          <w:tcPr>
            <w:tcW w:w="160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הסעיף לגביו  מתייחסת השאלה</w:t>
            </w:r>
          </w:p>
        </w:tc>
        <w:tc>
          <w:tcPr>
            <w:tcW w:w="2765"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השאלה</w:t>
            </w:r>
          </w:p>
        </w:tc>
        <w:tc>
          <w:tcPr>
            <w:tcW w:w="4490" w:type="dxa"/>
          </w:tcPr>
          <w:p w:rsidR="00A37AB7" w:rsidRPr="00A37AB7" w:rsidRDefault="00A37AB7" w:rsidP="00A37AB7">
            <w:pPr>
              <w:spacing w:line="276" w:lineRule="auto"/>
              <w:jc w:val="center"/>
              <w:rPr>
                <w:rFonts w:ascii="Tahoma" w:hAnsi="Tahoma" w:cs="Tahoma"/>
                <w:b/>
                <w:bCs/>
                <w:color w:val="002060"/>
                <w:szCs w:val="20"/>
                <w:rtl/>
              </w:rPr>
            </w:pPr>
            <w:r w:rsidRPr="00A37AB7">
              <w:rPr>
                <w:rFonts w:ascii="Tahoma" w:hAnsi="Tahoma" w:cs="Tahoma"/>
                <w:b/>
                <w:bCs/>
                <w:color w:val="002060"/>
                <w:szCs w:val="20"/>
                <w:rtl/>
              </w:rPr>
              <w:t>התשובה</w:t>
            </w:r>
          </w:p>
        </w:tc>
      </w:tr>
      <w:tr w:rsidR="00871B81" w:rsidRPr="00871B81" w:rsidTr="00DB0A38">
        <w:trPr>
          <w:trHeight w:val="149"/>
        </w:trPr>
        <w:tc>
          <w:tcPr>
            <w:tcW w:w="900" w:type="dxa"/>
          </w:tcPr>
          <w:p w:rsidR="00871B81" w:rsidRPr="00871B81" w:rsidRDefault="00871B81" w:rsidP="00871B81">
            <w:pPr>
              <w:pStyle w:val="ab"/>
              <w:numPr>
                <w:ilvl w:val="0"/>
                <w:numId w:val="4"/>
              </w:numPr>
              <w:spacing w:after="0"/>
              <w:jc w:val="both"/>
              <w:rPr>
                <w:rFonts w:ascii="Tahoma" w:eastAsia="Times New Roman" w:hAnsi="Tahoma" w:cs="Tahoma"/>
                <w:b/>
                <w:bCs/>
                <w:color w:val="002060"/>
                <w:sz w:val="20"/>
                <w:szCs w:val="20"/>
                <w:rtl/>
                <w:lang w:eastAsia="he-IL"/>
              </w:rPr>
            </w:pPr>
          </w:p>
        </w:tc>
        <w:tc>
          <w:tcPr>
            <w:tcW w:w="1600" w:type="dxa"/>
          </w:tcPr>
          <w:p w:rsidR="00871B81" w:rsidRPr="00871B81" w:rsidRDefault="00871B81"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הסכם התקשרות </w:t>
            </w:r>
            <w:r w:rsidRPr="00871B81">
              <w:rPr>
                <w:rFonts w:ascii="Tahoma" w:hAnsi="Tahoma" w:cs="Tahoma"/>
                <w:color w:val="002060"/>
                <w:szCs w:val="20"/>
                <w:rtl/>
              </w:rPr>
              <w:t>–</w:t>
            </w:r>
            <w:r w:rsidRPr="00871B81">
              <w:rPr>
                <w:rFonts w:ascii="Tahoma" w:hAnsi="Tahoma" w:cs="Tahoma" w:hint="cs"/>
                <w:color w:val="002060"/>
                <w:szCs w:val="20"/>
                <w:rtl/>
              </w:rPr>
              <w:t xml:space="preserve"> סעיף 17</w:t>
            </w:r>
          </w:p>
        </w:tc>
        <w:tc>
          <w:tcPr>
            <w:tcW w:w="2765" w:type="dxa"/>
          </w:tcPr>
          <w:p w:rsidR="00871B81" w:rsidRPr="00871B81" w:rsidRDefault="00871B81" w:rsidP="00871B81">
            <w:pPr>
              <w:spacing w:line="276" w:lineRule="auto"/>
              <w:rPr>
                <w:rFonts w:ascii="Tahoma" w:hAnsi="Tahoma" w:cs="Tahoma"/>
                <w:color w:val="002060"/>
                <w:szCs w:val="20"/>
                <w:rtl/>
              </w:rPr>
            </w:pPr>
            <w:r w:rsidRPr="00871B81">
              <w:rPr>
                <w:rFonts w:ascii="Tahoma" w:hAnsi="Tahoma" w:cs="Tahoma" w:hint="cs"/>
                <w:color w:val="002060"/>
                <w:szCs w:val="20"/>
                <w:rtl/>
              </w:rPr>
              <w:t xml:space="preserve">נבקש להוסיף את המשפט הבא: </w:t>
            </w:r>
            <w:r w:rsidRPr="00871B81">
              <w:rPr>
                <w:rFonts w:ascii="Tahoma" w:hAnsi="Tahoma" w:cs="Tahoma"/>
                <w:color w:val="002060"/>
                <w:szCs w:val="20"/>
                <w:rtl/>
              </w:rPr>
              <w:t xml:space="preserve">"סכום האחריות והשיפוי </w:t>
            </w:r>
            <w:r w:rsidRPr="00871B81">
              <w:rPr>
                <w:rFonts w:ascii="Tahoma" w:hAnsi="Tahoma" w:cs="Tahoma" w:hint="cs"/>
                <w:color w:val="002060"/>
                <w:szCs w:val="20"/>
                <w:rtl/>
              </w:rPr>
              <w:t>שייווצ</w:t>
            </w:r>
            <w:r w:rsidRPr="00871B81">
              <w:rPr>
                <w:rFonts w:ascii="Tahoma" w:hAnsi="Tahoma" w:cs="Tahoma" w:hint="eastAsia"/>
                <w:color w:val="002060"/>
                <w:szCs w:val="20"/>
                <w:rtl/>
              </w:rPr>
              <w:t>ר</w:t>
            </w:r>
            <w:r w:rsidRPr="00871B81">
              <w:rPr>
                <w:rFonts w:ascii="Tahoma" w:hAnsi="Tahoma" w:cs="Tahoma"/>
                <w:color w:val="002060"/>
                <w:szCs w:val="20"/>
                <w:rtl/>
              </w:rPr>
              <w:t xml:space="preserve"> ל</w:t>
            </w:r>
            <w:r w:rsidRPr="00871B81">
              <w:rPr>
                <w:rFonts w:ascii="Tahoma" w:hAnsi="Tahoma" w:cs="Tahoma" w:hint="cs"/>
                <w:color w:val="002060"/>
                <w:szCs w:val="20"/>
                <w:rtl/>
              </w:rPr>
              <w:t xml:space="preserve">ספק </w:t>
            </w:r>
            <w:r w:rsidRPr="00871B81">
              <w:rPr>
                <w:rFonts w:ascii="Tahoma" w:hAnsi="Tahoma" w:cs="Tahoma"/>
                <w:color w:val="002060"/>
                <w:szCs w:val="20"/>
                <w:rtl/>
              </w:rPr>
              <w:t>בהסכם זה יהיו מוגבלים, בכל מקרה, בסכום שלא יעלה פעם אחת מערך התמורה עבור 12 חודשים האחרונים בגין השירותים שניתנו בהסכם זה"</w:t>
            </w:r>
          </w:p>
        </w:tc>
        <w:tc>
          <w:tcPr>
            <w:tcW w:w="4490" w:type="dxa"/>
          </w:tcPr>
          <w:p w:rsidR="00871B81" w:rsidRDefault="00DB0A38" w:rsidP="00871B81">
            <w:pPr>
              <w:spacing w:line="276" w:lineRule="auto"/>
              <w:rPr>
                <w:rFonts w:ascii="Tahoma" w:hAnsi="Tahoma" w:cs="Tahoma"/>
                <w:color w:val="002060"/>
                <w:szCs w:val="20"/>
                <w:rtl/>
              </w:rPr>
            </w:pPr>
            <w:r>
              <w:rPr>
                <w:rFonts w:ascii="Tahoma" w:hAnsi="Tahoma" w:cs="Tahoma" w:hint="cs"/>
                <w:color w:val="002060"/>
                <w:szCs w:val="20"/>
                <w:rtl/>
              </w:rPr>
              <w:t>הבקשה לא מתקבלת</w:t>
            </w:r>
            <w:r w:rsidR="00FC4673">
              <w:rPr>
                <w:rFonts w:ascii="Tahoma" w:hAnsi="Tahoma" w:cs="Tahoma" w:hint="cs"/>
                <w:color w:val="002060"/>
                <w:szCs w:val="20"/>
                <w:rtl/>
              </w:rPr>
              <w:t>.</w:t>
            </w:r>
          </w:p>
        </w:tc>
      </w:tr>
    </w:tbl>
    <w:p w:rsidR="00F969D6" w:rsidRDefault="00F969D6" w:rsidP="005D3263">
      <w:pPr>
        <w:overflowPunct/>
        <w:autoSpaceDE/>
        <w:autoSpaceDN/>
        <w:bidi w:val="0"/>
        <w:adjustRightInd/>
        <w:spacing w:line="240" w:lineRule="auto"/>
        <w:textAlignment w:val="auto"/>
        <w:rPr>
          <w:rFonts w:ascii="Tahoma" w:hAnsi="Tahoma" w:cs="Tahoma"/>
          <w:color w:val="002060"/>
          <w:szCs w:val="20"/>
        </w:rPr>
      </w:pPr>
    </w:p>
    <w:p w:rsidR="00CD371A" w:rsidRDefault="00CD371A" w:rsidP="00CD371A">
      <w:pPr>
        <w:overflowPunct/>
        <w:autoSpaceDE/>
        <w:autoSpaceDN/>
        <w:bidi w:val="0"/>
        <w:adjustRightInd/>
        <w:spacing w:line="240" w:lineRule="auto"/>
        <w:textAlignment w:val="auto"/>
        <w:rPr>
          <w:rFonts w:ascii="Tahoma" w:hAnsi="Tahoma" w:cs="Tahoma"/>
          <w:color w:val="002060"/>
          <w:szCs w:val="20"/>
        </w:rPr>
      </w:pPr>
    </w:p>
    <w:p w:rsidR="00A855F6" w:rsidRDefault="00A855F6" w:rsidP="00A855F6">
      <w:pPr>
        <w:overflowPunct/>
        <w:autoSpaceDE/>
        <w:autoSpaceDN/>
        <w:bidi w:val="0"/>
        <w:adjustRightInd/>
        <w:spacing w:line="240" w:lineRule="auto"/>
        <w:textAlignment w:val="auto"/>
        <w:rPr>
          <w:rFonts w:ascii="Tahoma" w:hAnsi="Tahoma" w:cs="Tahoma"/>
          <w:color w:val="002060"/>
          <w:szCs w:val="20"/>
          <w:rtl/>
        </w:rPr>
      </w:pPr>
    </w:p>
    <w:p w:rsidR="00A855F6" w:rsidRDefault="00A855F6" w:rsidP="00A855F6">
      <w:pPr>
        <w:overflowPunct/>
        <w:autoSpaceDE/>
        <w:autoSpaceDN/>
        <w:bidi w:val="0"/>
        <w:adjustRightInd/>
        <w:spacing w:line="240" w:lineRule="auto"/>
        <w:textAlignment w:val="auto"/>
        <w:rPr>
          <w:rFonts w:ascii="Tahoma" w:hAnsi="Tahoma" w:cs="Tahoma"/>
          <w:color w:val="002060"/>
          <w:szCs w:val="20"/>
          <w:rtl/>
        </w:rPr>
      </w:pPr>
    </w:p>
    <w:p w:rsidR="00A855F6" w:rsidRDefault="00A855F6" w:rsidP="00A855F6">
      <w:pPr>
        <w:overflowPunct/>
        <w:autoSpaceDE/>
        <w:autoSpaceDN/>
        <w:bidi w:val="0"/>
        <w:adjustRightInd/>
        <w:spacing w:line="240" w:lineRule="auto"/>
        <w:textAlignment w:val="auto"/>
        <w:rPr>
          <w:rFonts w:ascii="Tahoma" w:hAnsi="Tahoma" w:cs="Tahoma"/>
          <w:color w:val="002060"/>
          <w:szCs w:val="20"/>
          <w:rtl/>
        </w:rPr>
      </w:pPr>
    </w:p>
    <w:p w:rsidR="00A855F6" w:rsidRDefault="00A855F6" w:rsidP="00A855F6">
      <w:pPr>
        <w:overflowPunct/>
        <w:autoSpaceDE/>
        <w:autoSpaceDN/>
        <w:bidi w:val="0"/>
        <w:adjustRightInd/>
        <w:spacing w:line="240" w:lineRule="auto"/>
        <w:textAlignment w:val="auto"/>
        <w:rPr>
          <w:rFonts w:ascii="Tahoma" w:hAnsi="Tahoma" w:cs="Tahoma"/>
          <w:color w:val="002060"/>
          <w:szCs w:val="20"/>
          <w:rtl/>
        </w:rPr>
      </w:pPr>
    </w:p>
    <w:p w:rsidR="00A855F6" w:rsidRDefault="00A855F6" w:rsidP="00A855F6">
      <w:pPr>
        <w:overflowPunct/>
        <w:autoSpaceDE/>
        <w:autoSpaceDN/>
        <w:bidi w:val="0"/>
        <w:adjustRightInd/>
        <w:spacing w:line="240" w:lineRule="auto"/>
        <w:textAlignment w:val="auto"/>
        <w:rPr>
          <w:rFonts w:ascii="Tahoma" w:hAnsi="Tahoma" w:cs="Tahoma"/>
          <w:color w:val="002060"/>
          <w:szCs w:val="20"/>
          <w:rtl/>
        </w:rPr>
      </w:pPr>
    </w:p>
    <w:p w:rsidR="00A855F6" w:rsidRDefault="00A855F6" w:rsidP="00A855F6">
      <w:pPr>
        <w:overflowPunct/>
        <w:autoSpaceDE/>
        <w:autoSpaceDN/>
        <w:bidi w:val="0"/>
        <w:adjustRightInd/>
        <w:spacing w:line="240" w:lineRule="auto"/>
        <w:textAlignment w:val="auto"/>
        <w:rPr>
          <w:rFonts w:ascii="Tahoma" w:hAnsi="Tahoma" w:cs="Tahoma"/>
          <w:color w:val="002060"/>
          <w:szCs w:val="20"/>
          <w:rtl/>
        </w:rPr>
      </w:pPr>
    </w:p>
    <w:p w:rsidR="00A855F6" w:rsidRDefault="00A855F6" w:rsidP="00A855F6">
      <w:pPr>
        <w:overflowPunct/>
        <w:autoSpaceDE/>
        <w:autoSpaceDN/>
        <w:bidi w:val="0"/>
        <w:adjustRightInd/>
        <w:spacing w:line="240" w:lineRule="auto"/>
        <w:textAlignment w:val="auto"/>
        <w:rPr>
          <w:rFonts w:ascii="Tahoma" w:hAnsi="Tahoma" w:cs="Tahoma"/>
          <w:color w:val="002060"/>
          <w:szCs w:val="20"/>
          <w:rtl/>
        </w:rPr>
      </w:pPr>
    </w:p>
    <w:p w:rsidR="00CD371A" w:rsidRPr="00507C5B" w:rsidRDefault="00CD371A" w:rsidP="00074B3E">
      <w:pPr>
        <w:overflowPunct/>
        <w:autoSpaceDE/>
        <w:autoSpaceDN/>
        <w:bidi w:val="0"/>
        <w:adjustRightInd/>
        <w:spacing w:line="240" w:lineRule="auto"/>
        <w:textAlignment w:val="auto"/>
        <w:rPr>
          <w:rFonts w:ascii="Tahoma" w:hAnsi="Tahoma" w:cs="Tahoma"/>
          <w:color w:val="002060"/>
          <w:szCs w:val="20"/>
        </w:rPr>
      </w:pPr>
    </w:p>
    <w:sectPr w:rsidR="00CD371A" w:rsidRPr="00507C5B" w:rsidSect="000F65B2">
      <w:headerReference w:type="default" r:id="rId9"/>
      <w:footerReference w:type="default" r:id="rId10"/>
      <w:pgSz w:w="11906" w:h="16838"/>
      <w:pgMar w:top="1440" w:right="1800" w:bottom="1440" w:left="1800" w:header="0"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3F43" w:rsidRDefault="008A3F43">
      <w:r>
        <w:separator/>
      </w:r>
    </w:p>
  </w:endnote>
  <w:endnote w:type="continuationSeparator" w:id="0">
    <w:p w:rsidR="008A3F43" w:rsidRDefault="008A3F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59348399"/>
      <w:docPartObj>
        <w:docPartGallery w:val="Page Numbers (Bottom of Page)"/>
        <w:docPartUnique/>
      </w:docPartObj>
    </w:sdtPr>
    <w:sdtEndPr>
      <w:rPr>
        <w:cs/>
      </w:rPr>
    </w:sdtEndPr>
    <w:sdtContent>
      <w:p w:rsidR="004D491C" w:rsidRDefault="004D491C">
        <w:pPr>
          <w:pStyle w:val="a5"/>
          <w:jc w:val="center"/>
          <w:rPr>
            <w:rtl/>
            <w:cs/>
          </w:rPr>
        </w:pPr>
        <w:r>
          <w:fldChar w:fldCharType="begin"/>
        </w:r>
        <w:r>
          <w:rPr>
            <w:rtl/>
            <w:cs/>
          </w:rPr>
          <w:instrText>PAGE   \* MERGEFORMAT</w:instrText>
        </w:r>
        <w:r>
          <w:fldChar w:fldCharType="separate"/>
        </w:r>
        <w:r w:rsidR="000A238D" w:rsidRPr="000A238D">
          <w:rPr>
            <w:noProof/>
            <w:rtl/>
            <w:lang w:val="he-IL"/>
          </w:rPr>
          <w:t>10</w:t>
        </w:r>
        <w:r>
          <w:fldChar w:fldCharType="end"/>
        </w:r>
      </w:p>
    </w:sdtContent>
  </w:sdt>
  <w:p w:rsidR="0018595E" w:rsidRPr="00BA4A2E" w:rsidRDefault="0018595E" w:rsidP="00BA4A2E">
    <w:pPr>
      <w:pStyle w:val="a5"/>
      <w:pBdr>
        <w:top w:val="single" w:sz="6" w:space="0" w:color="auto"/>
      </w:pBdr>
      <w:spacing w:line="240" w:lineRule="auto"/>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3F43" w:rsidRDefault="008A3F43">
      <w:r>
        <w:separator/>
      </w:r>
    </w:p>
  </w:footnote>
  <w:footnote w:type="continuationSeparator" w:id="0">
    <w:p w:rsidR="008A3F43" w:rsidRDefault="008A3F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595E" w:rsidRDefault="0018595E" w:rsidP="00C9526E">
    <w:pPr>
      <w:pStyle w:val="a4"/>
      <w:spacing w:line="240" w:lineRule="auto"/>
      <w:jc w:val="center"/>
      <w:rPr>
        <w:rFonts w:cs="David"/>
        <w:sz w:val="32"/>
        <w:szCs w:val="32"/>
      </w:rPr>
    </w:pPr>
  </w:p>
  <w:p w:rsidR="0018595E" w:rsidRDefault="0018595E" w:rsidP="00C9526E">
    <w:pPr>
      <w:pStyle w:val="a4"/>
      <w:jc w:val="center"/>
      <w:rPr>
        <w:rFonts w:cs="David"/>
        <w:szCs w:val="28"/>
        <w:rtl/>
      </w:rPr>
    </w:pPr>
  </w:p>
  <w:p w:rsidR="0018595E" w:rsidRDefault="0018595E" w:rsidP="00C9526E">
    <w:pPr>
      <w:pStyle w:val="a4"/>
      <w:jc w:val="center"/>
      <w:rPr>
        <w:rFonts w:cs="David"/>
        <w:szCs w:val="28"/>
        <w:rtl/>
      </w:rPr>
    </w:pPr>
  </w:p>
  <w:p w:rsidR="0018595E" w:rsidRPr="000071E4" w:rsidRDefault="0018595E" w:rsidP="00C9526E">
    <w:pPr>
      <w:pStyle w:val="a4"/>
      <w:jc w:val="center"/>
      <w:rPr>
        <w:rFonts w:cs="David"/>
        <w:szCs w:val="28"/>
        <w:rtl/>
      </w:rPr>
    </w:pPr>
  </w:p>
  <w:p w:rsidR="0018595E" w:rsidRPr="00C9526E" w:rsidRDefault="0018595E" w:rsidP="00C9526E">
    <w:pPr>
      <w:pStyle w:val="a4"/>
      <w:rPr>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6620C"/>
    <w:multiLevelType w:val="hybridMultilevel"/>
    <w:tmpl w:val="44EA4D7E"/>
    <w:lvl w:ilvl="0" w:tplc="39E0BB5E">
      <w:start w:val="1"/>
      <w:numFmt w:val="bullet"/>
      <w:lvlText w:val=""/>
      <w:lvlJc w:val="left"/>
      <w:pPr>
        <w:tabs>
          <w:tab w:val="num" w:pos="720"/>
        </w:tabs>
        <w:ind w:left="720" w:hanging="360"/>
      </w:pPr>
      <w:rPr>
        <w:rFonts w:ascii="Symbol" w:hAnsi="Symbol" w:hint="default"/>
      </w:rPr>
    </w:lvl>
    <w:lvl w:ilvl="1" w:tplc="B22005F8" w:tentative="1">
      <w:start w:val="1"/>
      <w:numFmt w:val="bullet"/>
      <w:lvlText w:val=""/>
      <w:lvlJc w:val="left"/>
      <w:pPr>
        <w:tabs>
          <w:tab w:val="num" w:pos="1440"/>
        </w:tabs>
        <w:ind w:left="1440" w:hanging="360"/>
      </w:pPr>
      <w:rPr>
        <w:rFonts w:ascii="Symbol" w:hAnsi="Symbol" w:hint="default"/>
      </w:rPr>
    </w:lvl>
    <w:lvl w:ilvl="2" w:tplc="7B12F5EC" w:tentative="1">
      <w:start w:val="1"/>
      <w:numFmt w:val="bullet"/>
      <w:lvlText w:val=""/>
      <w:lvlJc w:val="left"/>
      <w:pPr>
        <w:tabs>
          <w:tab w:val="num" w:pos="2160"/>
        </w:tabs>
        <w:ind w:left="2160" w:hanging="360"/>
      </w:pPr>
      <w:rPr>
        <w:rFonts w:ascii="Symbol" w:hAnsi="Symbol" w:hint="default"/>
      </w:rPr>
    </w:lvl>
    <w:lvl w:ilvl="3" w:tplc="FCCCA4F4" w:tentative="1">
      <w:start w:val="1"/>
      <w:numFmt w:val="bullet"/>
      <w:lvlText w:val=""/>
      <w:lvlJc w:val="left"/>
      <w:pPr>
        <w:tabs>
          <w:tab w:val="num" w:pos="2880"/>
        </w:tabs>
        <w:ind w:left="2880" w:hanging="360"/>
      </w:pPr>
      <w:rPr>
        <w:rFonts w:ascii="Symbol" w:hAnsi="Symbol" w:hint="default"/>
      </w:rPr>
    </w:lvl>
    <w:lvl w:ilvl="4" w:tplc="B8E0F2A0" w:tentative="1">
      <w:start w:val="1"/>
      <w:numFmt w:val="bullet"/>
      <w:lvlText w:val=""/>
      <w:lvlJc w:val="left"/>
      <w:pPr>
        <w:tabs>
          <w:tab w:val="num" w:pos="3600"/>
        </w:tabs>
        <w:ind w:left="3600" w:hanging="360"/>
      </w:pPr>
      <w:rPr>
        <w:rFonts w:ascii="Symbol" w:hAnsi="Symbol" w:hint="default"/>
      </w:rPr>
    </w:lvl>
    <w:lvl w:ilvl="5" w:tplc="8B5CD8A2" w:tentative="1">
      <w:start w:val="1"/>
      <w:numFmt w:val="bullet"/>
      <w:lvlText w:val=""/>
      <w:lvlJc w:val="left"/>
      <w:pPr>
        <w:tabs>
          <w:tab w:val="num" w:pos="4320"/>
        </w:tabs>
        <w:ind w:left="4320" w:hanging="360"/>
      </w:pPr>
      <w:rPr>
        <w:rFonts w:ascii="Symbol" w:hAnsi="Symbol" w:hint="default"/>
      </w:rPr>
    </w:lvl>
    <w:lvl w:ilvl="6" w:tplc="6406BBC8" w:tentative="1">
      <w:start w:val="1"/>
      <w:numFmt w:val="bullet"/>
      <w:lvlText w:val=""/>
      <w:lvlJc w:val="left"/>
      <w:pPr>
        <w:tabs>
          <w:tab w:val="num" w:pos="5040"/>
        </w:tabs>
        <w:ind w:left="5040" w:hanging="360"/>
      </w:pPr>
      <w:rPr>
        <w:rFonts w:ascii="Symbol" w:hAnsi="Symbol" w:hint="default"/>
      </w:rPr>
    </w:lvl>
    <w:lvl w:ilvl="7" w:tplc="95C89458" w:tentative="1">
      <w:start w:val="1"/>
      <w:numFmt w:val="bullet"/>
      <w:lvlText w:val=""/>
      <w:lvlJc w:val="left"/>
      <w:pPr>
        <w:tabs>
          <w:tab w:val="num" w:pos="5760"/>
        </w:tabs>
        <w:ind w:left="5760" w:hanging="360"/>
      </w:pPr>
      <w:rPr>
        <w:rFonts w:ascii="Symbol" w:hAnsi="Symbol" w:hint="default"/>
      </w:rPr>
    </w:lvl>
    <w:lvl w:ilvl="8" w:tplc="88580604"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2872DB6"/>
    <w:multiLevelType w:val="hybridMultilevel"/>
    <w:tmpl w:val="E806D2A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C607241"/>
    <w:multiLevelType w:val="hybridMultilevel"/>
    <w:tmpl w:val="5CE42088"/>
    <w:lvl w:ilvl="0" w:tplc="35CA0B0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D8D1F97"/>
    <w:multiLevelType w:val="hybridMultilevel"/>
    <w:tmpl w:val="2CA883B4"/>
    <w:lvl w:ilvl="0" w:tplc="376EFE9E">
      <w:start w:val="1"/>
      <w:numFmt w:val="bullet"/>
      <w:lvlText w:val="●"/>
      <w:lvlJc w:val="left"/>
      <w:pPr>
        <w:tabs>
          <w:tab w:val="num" w:pos="720"/>
        </w:tabs>
        <w:ind w:left="720" w:hanging="360"/>
      </w:pPr>
      <w:rPr>
        <w:rFonts w:ascii="Arial" w:hAnsi="Arial" w:hint="default"/>
      </w:rPr>
    </w:lvl>
    <w:lvl w:ilvl="1" w:tplc="8C74B532" w:tentative="1">
      <w:start w:val="1"/>
      <w:numFmt w:val="bullet"/>
      <w:lvlText w:val="●"/>
      <w:lvlJc w:val="left"/>
      <w:pPr>
        <w:tabs>
          <w:tab w:val="num" w:pos="1440"/>
        </w:tabs>
        <w:ind w:left="1440" w:hanging="360"/>
      </w:pPr>
      <w:rPr>
        <w:rFonts w:ascii="Arial" w:hAnsi="Arial" w:hint="default"/>
      </w:rPr>
    </w:lvl>
    <w:lvl w:ilvl="2" w:tplc="BDC815A0" w:tentative="1">
      <w:start w:val="1"/>
      <w:numFmt w:val="bullet"/>
      <w:lvlText w:val="●"/>
      <w:lvlJc w:val="left"/>
      <w:pPr>
        <w:tabs>
          <w:tab w:val="num" w:pos="2160"/>
        </w:tabs>
        <w:ind w:left="2160" w:hanging="360"/>
      </w:pPr>
      <w:rPr>
        <w:rFonts w:ascii="Arial" w:hAnsi="Arial" w:hint="default"/>
      </w:rPr>
    </w:lvl>
    <w:lvl w:ilvl="3" w:tplc="16DAFD30" w:tentative="1">
      <w:start w:val="1"/>
      <w:numFmt w:val="bullet"/>
      <w:lvlText w:val="●"/>
      <w:lvlJc w:val="left"/>
      <w:pPr>
        <w:tabs>
          <w:tab w:val="num" w:pos="2880"/>
        </w:tabs>
        <w:ind w:left="2880" w:hanging="360"/>
      </w:pPr>
      <w:rPr>
        <w:rFonts w:ascii="Arial" w:hAnsi="Arial" w:hint="default"/>
      </w:rPr>
    </w:lvl>
    <w:lvl w:ilvl="4" w:tplc="9CE0E596" w:tentative="1">
      <w:start w:val="1"/>
      <w:numFmt w:val="bullet"/>
      <w:lvlText w:val="●"/>
      <w:lvlJc w:val="left"/>
      <w:pPr>
        <w:tabs>
          <w:tab w:val="num" w:pos="3600"/>
        </w:tabs>
        <w:ind w:left="3600" w:hanging="360"/>
      </w:pPr>
      <w:rPr>
        <w:rFonts w:ascii="Arial" w:hAnsi="Arial" w:hint="default"/>
      </w:rPr>
    </w:lvl>
    <w:lvl w:ilvl="5" w:tplc="3F3C465E" w:tentative="1">
      <w:start w:val="1"/>
      <w:numFmt w:val="bullet"/>
      <w:lvlText w:val="●"/>
      <w:lvlJc w:val="left"/>
      <w:pPr>
        <w:tabs>
          <w:tab w:val="num" w:pos="4320"/>
        </w:tabs>
        <w:ind w:left="4320" w:hanging="360"/>
      </w:pPr>
      <w:rPr>
        <w:rFonts w:ascii="Arial" w:hAnsi="Arial" w:hint="default"/>
      </w:rPr>
    </w:lvl>
    <w:lvl w:ilvl="6" w:tplc="D838757E" w:tentative="1">
      <w:start w:val="1"/>
      <w:numFmt w:val="bullet"/>
      <w:lvlText w:val="●"/>
      <w:lvlJc w:val="left"/>
      <w:pPr>
        <w:tabs>
          <w:tab w:val="num" w:pos="5040"/>
        </w:tabs>
        <w:ind w:left="5040" w:hanging="360"/>
      </w:pPr>
      <w:rPr>
        <w:rFonts w:ascii="Arial" w:hAnsi="Arial" w:hint="default"/>
      </w:rPr>
    </w:lvl>
    <w:lvl w:ilvl="7" w:tplc="C6428876" w:tentative="1">
      <w:start w:val="1"/>
      <w:numFmt w:val="bullet"/>
      <w:lvlText w:val="●"/>
      <w:lvlJc w:val="left"/>
      <w:pPr>
        <w:tabs>
          <w:tab w:val="num" w:pos="5760"/>
        </w:tabs>
        <w:ind w:left="5760" w:hanging="360"/>
      </w:pPr>
      <w:rPr>
        <w:rFonts w:ascii="Arial" w:hAnsi="Arial" w:hint="default"/>
      </w:rPr>
    </w:lvl>
    <w:lvl w:ilvl="8" w:tplc="A6929A2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38D2F9D"/>
    <w:multiLevelType w:val="hybridMultilevel"/>
    <w:tmpl w:val="49B63F86"/>
    <w:lvl w:ilvl="0" w:tplc="EF82E3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F6100E"/>
    <w:multiLevelType w:val="hybridMultilevel"/>
    <w:tmpl w:val="26F6FC8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F31DBA"/>
    <w:multiLevelType w:val="hybridMultilevel"/>
    <w:tmpl w:val="39166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FC4ADD"/>
    <w:multiLevelType w:val="hybridMultilevel"/>
    <w:tmpl w:val="8D80E49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096929"/>
    <w:multiLevelType w:val="hybridMultilevel"/>
    <w:tmpl w:val="0FD0F3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206B1F"/>
    <w:multiLevelType w:val="hybridMultilevel"/>
    <w:tmpl w:val="A5BC9C9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722599"/>
    <w:multiLevelType w:val="hybridMultilevel"/>
    <w:tmpl w:val="32FEAF8E"/>
    <w:lvl w:ilvl="0" w:tplc="04090011">
      <w:start w:val="1"/>
      <w:numFmt w:val="decimal"/>
      <w:lvlText w:val="%1)"/>
      <w:lvlJc w:val="left"/>
      <w:pPr>
        <w:ind w:left="570" w:hanging="360"/>
      </w:p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 w15:restartNumberingAfterBreak="0">
    <w:nsid w:val="3CD2011E"/>
    <w:multiLevelType w:val="hybridMultilevel"/>
    <w:tmpl w:val="E7E84996"/>
    <w:lvl w:ilvl="0" w:tplc="7BA4BE8E">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2" w15:restartNumberingAfterBreak="0">
    <w:nsid w:val="3DBB6CF5"/>
    <w:multiLevelType w:val="multilevel"/>
    <w:tmpl w:val="6E3ED114"/>
    <w:lvl w:ilvl="0">
      <w:start w:val="10"/>
      <w:numFmt w:val="decimal"/>
      <w:lvlText w:val="%1"/>
      <w:lvlJc w:val="left"/>
      <w:pPr>
        <w:ind w:left="390" w:hanging="390"/>
      </w:pPr>
      <w:rPr>
        <w:rFonts w:hint="default"/>
      </w:rPr>
    </w:lvl>
    <w:lvl w:ilvl="1">
      <w:start w:val="3"/>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F9334E1"/>
    <w:multiLevelType w:val="hybridMultilevel"/>
    <w:tmpl w:val="D826A56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E32DD3"/>
    <w:multiLevelType w:val="hybridMultilevel"/>
    <w:tmpl w:val="5622D0AC"/>
    <w:lvl w:ilvl="0" w:tplc="6ABAFB60">
      <w:start w:val="1"/>
      <w:numFmt w:val="hebrew1"/>
      <w:lvlText w:val="%1."/>
      <w:lvlJc w:val="left"/>
      <w:pPr>
        <w:ind w:left="720" w:hanging="360"/>
      </w:pPr>
      <w:rPr>
        <w:rFonts w:hint="default"/>
      </w:rPr>
    </w:lvl>
    <w:lvl w:ilvl="1" w:tplc="F56A8236">
      <w:numFmt w:val="bullet"/>
      <w:lvlText w:val="•"/>
      <w:lvlJc w:val="left"/>
      <w:pPr>
        <w:ind w:left="1800" w:hanging="720"/>
      </w:pPr>
      <w:rPr>
        <w:rFonts w:ascii="Tahoma" w:eastAsia="Times New Roman" w:hAnsi="Tahoma" w:cs="Tahom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4E3014"/>
    <w:multiLevelType w:val="hybridMultilevel"/>
    <w:tmpl w:val="38488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1E5296"/>
    <w:multiLevelType w:val="hybridMultilevel"/>
    <w:tmpl w:val="A570252C"/>
    <w:lvl w:ilvl="0" w:tplc="8B20EE22">
      <w:start w:val="1"/>
      <w:numFmt w:val="decimal"/>
      <w:lvlText w:val="%1."/>
      <w:lvlJc w:val="left"/>
      <w:pPr>
        <w:ind w:left="81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79190F"/>
    <w:multiLevelType w:val="hybridMultilevel"/>
    <w:tmpl w:val="E614090C"/>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93B3165"/>
    <w:multiLevelType w:val="hybridMultilevel"/>
    <w:tmpl w:val="144279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4AF72D2A"/>
    <w:multiLevelType w:val="hybridMultilevel"/>
    <w:tmpl w:val="CCFED2D4"/>
    <w:lvl w:ilvl="0" w:tplc="B05EA3B4">
      <w:start w:val="1"/>
      <w:numFmt w:val="bullet"/>
      <w:lvlText w:val="●"/>
      <w:lvlJc w:val="left"/>
      <w:pPr>
        <w:tabs>
          <w:tab w:val="num" w:pos="720"/>
        </w:tabs>
        <w:ind w:left="720" w:hanging="360"/>
      </w:pPr>
      <w:rPr>
        <w:rFonts w:ascii="Arial" w:hAnsi="Arial" w:hint="default"/>
      </w:rPr>
    </w:lvl>
    <w:lvl w:ilvl="1" w:tplc="B8B8EE46" w:tentative="1">
      <w:start w:val="1"/>
      <w:numFmt w:val="bullet"/>
      <w:lvlText w:val="●"/>
      <w:lvlJc w:val="left"/>
      <w:pPr>
        <w:tabs>
          <w:tab w:val="num" w:pos="1440"/>
        </w:tabs>
        <w:ind w:left="1440" w:hanging="360"/>
      </w:pPr>
      <w:rPr>
        <w:rFonts w:ascii="Arial" w:hAnsi="Arial" w:hint="default"/>
      </w:rPr>
    </w:lvl>
    <w:lvl w:ilvl="2" w:tplc="B1826050" w:tentative="1">
      <w:start w:val="1"/>
      <w:numFmt w:val="bullet"/>
      <w:lvlText w:val="●"/>
      <w:lvlJc w:val="left"/>
      <w:pPr>
        <w:tabs>
          <w:tab w:val="num" w:pos="2160"/>
        </w:tabs>
        <w:ind w:left="2160" w:hanging="360"/>
      </w:pPr>
      <w:rPr>
        <w:rFonts w:ascii="Arial" w:hAnsi="Arial" w:hint="default"/>
      </w:rPr>
    </w:lvl>
    <w:lvl w:ilvl="3" w:tplc="7004E668" w:tentative="1">
      <w:start w:val="1"/>
      <w:numFmt w:val="bullet"/>
      <w:lvlText w:val="●"/>
      <w:lvlJc w:val="left"/>
      <w:pPr>
        <w:tabs>
          <w:tab w:val="num" w:pos="2880"/>
        </w:tabs>
        <w:ind w:left="2880" w:hanging="360"/>
      </w:pPr>
      <w:rPr>
        <w:rFonts w:ascii="Arial" w:hAnsi="Arial" w:hint="default"/>
      </w:rPr>
    </w:lvl>
    <w:lvl w:ilvl="4" w:tplc="DDD0F0FA" w:tentative="1">
      <w:start w:val="1"/>
      <w:numFmt w:val="bullet"/>
      <w:lvlText w:val="●"/>
      <w:lvlJc w:val="left"/>
      <w:pPr>
        <w:tabs>
          <w:tab w:val="num" w:pos="3600"/>
        </w:tabs>
        <w:ind w:left="3600" w:hanging="360"/>
      </w:pPr>
      <w:rPr>
        <w:rFonts w:ascii="Arial" w:hAnsi="Arial" w:hint="default"/>
      </w:rPr>
    </w:lvl>
    <w:lvl w:ilvl="5" w:tplc="64FEEE52" w:tentative="1">
      <w:start w:val="1"/>
      <w:numFmt w:val="bullet"/>
      <w:lvlText w:val="●"/>
      <w:lvlJc w:val="left"/>
      <w:pPr>
        <w:tabs>
          <w:tab w:val="num" w:pos="4320"/>
        </w:tabs>
        <w:ind w:left="4320" w:hanging="360"/>
      </w:pPr>
      <w:rPr>
        <w:rFonts w:ascii="Arial" w:hAnsi="Arial" w:hint="default"/>
      </w:rPr>
    </w:lvl>
    <w:lvl w:ilvl="6" w:tplc="478AD23E" w:tentative="1">
      <w:start w:val="1"/>
      <w:numFmt w:val="bullet"/>
      <w:lvlText w:val="●"/>
      <w:lvlJc w:val="left"/>
      <w:pPr>
        <w:tabs>
          <w:tab w:val="num" w:pos="5040"/>
        </w:tabs>
        <w:ind w:left="5040" w:hanging="360"/>
      </w:pPr>
      <w:rPr>
        <w:rFonts w:ascii="Arial" w:hAnsi="Arial" w:hint="default"/>
      </w:rPr>
    </w:lvl>
    <w:lvl w:ilvl="7" w:tplc="435C8D20" w:tentative="1">
      <w:start w:val="1"/>
      <w:numFmt w:val="bullet"/>
      <w:lvlText w:val="●"/>
      <w:lvlJc w:val="left"/>
      <w:pPr>
        <w:tabs>
          <w:tab w:val="num" w:pos="5760"/>
        </w:tabs>
        <w:ind w:left="5760" w:hanging="360"/>
      </w:pPr>
      <w:rPr>
        <w:rFonts w:ascii="Arial" w:hAnsi="Arial" w:hint="default"/>
      </w:rPr>
    </w:lvl>
    <w:lvl w:ilvl="8" w:tplc="AC1AD74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B1D50C8"/>
    <w:multiLevelType w:val="hybridMultilevel"/>
    <w:tmpl w:val="C1AEB46C"/>
    <w:lvl w:ilvl="0" w:tplc="03D8CD0C">
      <w:start w:val="1"/>
      <w:numFmt w:val="hebrew1"/>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BB647C0"/>
    <w:multiLevelType w:val="hybridMultilevel"/>
    <w:tmpl w:val="B3AC7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061B66"/>
    <w:multiLevelType w:val="hybridMultilevel"/>
    <w:tmpl w:val="77846766"/>
    <w:lvl w:ilvl="0" w:tplc="D37CB6EE">
      <w:start w:val="1"/>
      <w:numFmt w:val="hebrew1"/>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3" w15:restartNumberingAfterBreak="0">
    <w:nsid w:val="57F1008B"/>
    <w:multiLevelType w:val="hybridMultilevel"/>
    <w:tmpl w:val="0EBCAF3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43C2BA5"/>
    <w:multiLevelType w:val="hybridMultilevel"/>
    <w:tmpl w:val="5C42A5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77B183E"/>
    <w:multiLevelType w:val="hybridMultilevel"/>
    <w:tmpl w:val="4A4A702C"/>
    <w:lvl w:ilvl="0" w:tplc="D7A45928">
      <w:start w:val="1"/>
      <w:numFmt w:val="bullet"/>
      <w:lvlText w:val="●"/>
      <w:lvlJc w:val="left"/>
      <w:pPr>
        <w:tabs>
          <w:tab w:val="num" w:pos="720"/>
        </w:tabs>
        <w:ind w:left="720" w:hanging="360"/>
      </w:pPr>
      <w:rPr>
        <w:rFonts w:ascii="Arial" w:hAnsi="Arial" w:hint="default"/>
      </w:rPr>
    </w:lvl>
    <w:lvl w:ilvl="1" w:tplc="BC22E636" w:tentative="1">
      <w:start w:val="1"/>
      <w:numFmt w:val="bullet"/>
      <w:lvlText w:val="●"/>
      <w:lvlJc w:val="left"/>
      <w:pPr>
        <w:tabs>
          <w:tab w:val="num" w:pos="1440"/>
        </w:tabs>
        <w:ind w:left="1440" w:hanging="360"/>
      </w:pPr>
      <w:rPr>
        <w:rFonts w:ascii="Arial" w:hAnsi="Arial" w:hint="default"/>
      </w:rPr>
    </w:lvl>
    <w:lvl w:ilvl="2" w:tplc="54886B8E" w:tentative="1">
      <w:start w:val="1"/>
      <w:numFmt w:val="bullet"/>
      <w:lvlText w:val="●"/>
      <w:lvlJc w:val="left"/>
      <w:pPr>
        <w:tabs>
          <w:tab w:val="num" w:pos="2160"/>
        </w:tabs>
        <w:ind w:left="2160" w:hanging="360"/>
      </w:pPr>
      <w:rPr>
        <w:rFonts w:ascii="Arial" w:hAnsi="Arial" w:hint="default"/>
      </w:rPr>
    </w:lvl>
    <w:lvl w:ilvl="3" w:tplc="BE2C5080" w:tentative="1">
      <w:start w:val="1"/>
      <w:numFmt w:val="bullet"/>
      <w:lvlText w:val="●"/>
      <w:lvlJc w:val="left"/>
      <w:pPr>
        <w:tabs>
          <w:tab w:val="num" w:pos="2880"/>
        </w:tabs>
        <w:ind w:left="2880" w:hanging="360"/>
      </w:pPr>
      <w:rPr>
        <w:rFonts w:ascii="Arial" w:hAnsi="Arial" w:hint="default"/>
      </w:rPr>
    </w:lvl>
    <w:lvl w:ilvl="4" w:tplc="D226A782" w:tentative="1">
      <w:start w:val="1"/>
      <w:numFmt w:val="bullet"/>
      <w:lvlText w:val="●"/>
      <w:lvlJc w:val="left"/>
      <w:pPr>
        <w:tabs>
          <w:tab w:val="num" w:pos="3600"/>
        </w:tabs>
        <w:ind w:left="3600" w:hanging="360"/>
      </w:pPr>
      <w:rPr>
        <w:rFonts w:ascii="Arial" w:hAnsi="Arial" w:hint="default"/>
      </w:rPr>
    </w:lvl>
    <w:lvl w:ilvl="5" w:tplc="AAEA3DDA" w:tentative="1">
      <w:start w:val="1"/>
      <w:numFmt w:val="bullet"/>
      <w:lvlText w:val="●"/>
      <w:lvlJc w:val="left"/>
      <w:pPr>
        <w:tabs>
          <w:tab w:val="num" w:pos="4320"/>
        </w:tabs>
        <w:ind w:left="4320" w:hanging="360"/>
      </w:pPr>
      <w:rPr>
        <w:rFonts w:ascii="Arial" w:hAnsi="Arial" w:hint="default"/>
      </w:rPr>
    </w:lvl>
    <w:lvl w:ilvl="6" w:tplc="31C48B02" w:tentative="1">
      <w:start w:val="1"/>
      <w:numFmt w:val="bullet"/>
      <w:lvlText w:val="●"/>
      <w:lvlJc w:val="left"/>
      <w:pPr>
        <w:tabs>
          <w:tab w:val="num" w:pos="5040"/>
        </w:tabs>
        <w:ind w:left="5040" w:hanging="360"/>
      </w:pPr>
      <w:rPr>
        <w:rFonts w:ascii="Arial" w:hAnsi="Arial" w:hint="default"/>
      </w:rPr>
    </w:lvl>
    <w:lvl w:ilvl="7" w:tplc="2F623DEE" w:tentative="1">
      <w:start w:val="1"/>
      <w:numFmt w:val="bullet"/>
      <w:lvlText w:val="●"/>
      <w:lvlJc w:val="left"/>
      <w:pPr>
        <w:tabs>
          <w:tab w:val="num" w:pos="5760"/>
        </w:tabs>
        <w:ind w:left="5760" w:hanging="360"/>
      </w:pPr>
      <w:rPr>
        <w:rFonts w:ascii="Arial" w:hAnsi="Arial" w:hint="default"/>
      </w:rPr>
    </w:lvl>
    <w:lvl w:ilvl="8" w:tplc="61EC23BC"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D3F68DA"/>
    <w:multiLevelType w:val="multilevel"/>
    <w:tmpl w:val="9BEAE652"/>
    <w:lvl w:ilvl="0">
      <w:start w:val="1"/>
      <w:numFmt w:val="decimal"/>
      <w:lvlText w:val="%1."/>
      <w:lvlJc w:val="left"/>
      <w:pPr>
        <w:ind w:left="360" w:hanging="360"/>
      </w:pPr>
      <w:rPr>
        <w:rFonts w:hint="default"/>
        <w:b w:val="0"/>
        <w:bCs w:val="0"/>
        <w:i w:val="0"/>
        <w:iCs w:val="0"/>
        <w:sz w:val="24"/>
        <w:szCs w:val="24"/>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F777741"/>
    <w:multiLevelType w:val="hybridMultilevel"/>
    <w:tmpl w:val="71DC66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4315874"/>
    <w:multiLevelType w:val="hybridMultilevel"/>
    <w:tmpl w:val="37EE1EE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C32C6E"/>
    <w:multiLevelType w:val="hybridMultilevel"/>
    <w:tmpl w:val="3B0494AE"/>
    <w:lvl w:ilvl="0" w:tplc="6ABAFB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8FA5CA5"/>
    <w:multiLevelType w:val="multilevel"/>
    <w:tmpl w:val="422CE616"/>
    <w:lvl w:ilvl="0">
      <w:start w:val="1"/>
      <w:numFmt w:val="decimal"/>
      <w:lvlText w:val="%1."/>
      <w:lvlJc w:val="left"/>
      <w:pPr>
        <w:tabs>
          <w:tab w:val="num" w:pos="397"/>
        </w:tabs>
        <w:ind w:left="397" w:right="397" w:hanging="397"/>
      </w:pPr>
      <w:rPr>
        <w:rFonts w:cs="David" w:hint="cs"/>
        <w:bCs/>
        <w:iCs w:val="0"/>
        <w:sz w:val="24"/>
        <w:szCs w:val="24"/>
      </w:rPr>
    </w:lvl>
    <w:lvl w:ilvl="1">
      <w:start w:val="1"/>
      <w:numFmt w:val="decimal"/>
      <w:lvlText w:val="%1.%2."/>
      <w:lvlJc w:val="left"/>
      <w:pPr>
        <w:tabs>
          <w:tab w:val="num" w:pos="1020"/>
        </w:tabs>
        <w:ind w:left="1020" w:right="1020" w:hanging="623"/>
      </w:pPr>
      <w:rPr>
        <w:rFonts w:cs="David" w:hint="cs"/>
        <w:bCs/>
        <w:iCs w:val="0"/>
        <w:sz w:val="26"/>
        <w:szCs w:val="26"/>
      </w:rPr>
    </w:lvl>
    <w:lvl w:ilvl="2">
      <w:start w:val="1"/>
      <w:numFmt w:val="decimal"/>
      <w:lvlText w:val="%1.%2.%3."/>
      <w:lvlJc w:val="left"/>
      <w:pPr>
        <w:tabs>
          <w:tab w:val="num" w:pos="1757"/>
        </w:tabs>
        <w:ind w:left="1757" w:right="1757" w:hanging="737"/>
      </w:pPr>
      <w:rPr>
        <w:rFonts w:cs="David"/>
        <w:bCs w:val="0"/>
        <w:iCs w:val="0"/>
        <w:sz w:val="26"/>
        <w:szCs w:val="26"/>
      </w:rPr>
    </w:lvl>
    <w:lvl w:ilvl="3">
      <w:start w:val="1"/>
      <w:numFmt w:val="decimal"/>
      <w:lvlText w:val="%1.%2.%3.%4."/>
      <w:lvlJc w:val="left"/>
      <w:pPr>
        <w:tabs>
          <w:tab w:val="num" w:pos="2721"/>
        </w:tabs>
        <w:ind w:left="2721" w:right="2721" w:hanging="964"/>
      </w:pPr>
      <w:rPr>
        <w:rFonts w:cs="David"/>
        <w:bCs w:val="0"/>
        <w:iCs w:val="0"/>
        <w:sz w:val="26"/>
        <w:szCs w:val="26"/>
      </w:rPr>
    </w:lvl>
    <w:lvl w:ilvl="4">
      <w:start w:val="1"/>
      <w:numFmt w:val="hebrew1"/>
      <w:lvlText w:val="%5."/>
      <w:lvlJc w:val="left"/>
      <w:pPr>
        <w:tabs>
          <w:tab w:val="num" w:pos="3175"/>
        </w:tabs>
        <w:ind w:left="3175" w:right="3175" w:hanging="454"/>
      </w:pPr>
      <w:rPr>
        <w:rFonts w:cs="David"/>
        <w:bCs w:val="0"/>
        <w:iCs w:val="0"/>
        <w:sz w:val="26"/>
        <w:szCs w:val="26"/>
      </w:rPr>
    </w:lvl>
    <w:lvl w:ilvl="5">
      <w:start w:val="1"/>
      <w:numFmt w:val="decimal"/>
      <w:lvlText w:val="%6)"/>
      <w:lvlJc w:val="left"/>
      <w:pPr>
        <w:tabs>
          <w:tab w:val="num" w:pos="3628"/>
        </w:tabs>
        <w:ind w:left="3628" w:right="3628" w:hanging="453"/>
      </w:pPr>
      <w:rPr>
        <w:rFonts w:cs="David"/>
        <w:bCs w:val="0"/>
        <w:iCs w:val="0"/>
        <w:sz w:val="26"/>
        <w:szCs w:val="26"/>
      </w:rPr>
    </w:lvl>
    <w:lvl w:ilvl="6">
      <w:start w:val="1"/>
      <w:numFmt w:val="hebrew1"/>
      <w:lvlText w:val="%7."/>
      <w:lvlJc w:val="left"/>
      <w:pPr>
        <w:tabs>
          <w:tab w:val="num" w:pos="4082"/>
        </w:tabs>
        <w:ind w:left="4082" w:right="4082" w:hanging="454"/>
      </w:pPr>
      <w:rPr>
        <w:rFonts w:cs="David"/>
        <w:bCs w:val="0"/>
        <w:iCs w:val="0"/>
        <w:sz w:val="26"/>
        <w:szCs w:val="26"/>
      </w:rPr>
    </w:lvl>
    <w:lvl w:ilvl="7">
      <w:start w:val="1"/>
      <w:numFmt w:val="bullet"/>
      <w:lvlText w:val=""/>
      <w:lvlJc w:val="left"/>
      <w:pPr>
        <w:tabs>
          <w:tab w:val="num" w:pos="4535"/>
        </w:tabs>
        <w:ind w:left="4535" w:right="4535" w:hanging="453"/>
      </w:pPr>
      <w:rPr>
        <w:rFonts w:ascii="Wingdings 2" w:hAnsi="Wingdings 2" w:cs="Times New Roman" w:hint="default"/>
        <w:bCs w:val="0"/>
        <w:iCs w:val="0"/>
        <w:sz w:val="26"/>
        <w:szCs w:val="26"/>
      </w:rPr>
    </w:lvl>
    <w:lvl w:ilvl="8">
      <w:start w:val="1"/>
      <w:numFmt w:val="bullet"/>
      <w:lvlText w:val=""/>
      <w:lvlJc w:val="left"/>
      <w:pPr>
        <w:tabs>
          <w:tab w:val="num" w:pos="5102"/>
        </w:tabs>
        <w:ind w:left="5102" w:right="5102" w:hanging="567"/>
      </w:pPr>
      <w:rPr>
        <w:rFonts w:ascii="Wingdings" w:hAnsi="Wingdings" w:cs="Times New Roman" w:hint="default"/>
        <w:bCs w:val="0"/>
        <w:iCs w:val="0"/>
        <w:sz w:val="26"/>
        <w:szCs w:val="26"/>
      </w:rPr>
    </w:lvl>
  </w:abstractNum>
  <w:abstractNum w:abstractNumId="31" w15:restartNumberingAfterBreak="0">
    <w:nsid w:val="7DF44DC4"/>
    <w:multiLevelType w:val="multilevel"/>
    <w:tmpl w:val="3B74621E"/>
    <w:lvl w:ilvl="0">
      <w:start w:val="10"/>
      <w:numFmt w:val="decimal"/>
      <w:lvlText w:val="%1"/>
      <w:lvlJc w:val="left"/>
      <w:pPr>
        <w:ind w:left="390" w:hanging="390"/>
      </w:pPr>
      <w:rPr>
        <w:rFonts w:hint="default"/>
      </w:rPr>
    </w:lvl>
    <w:lvl w:ilvl="1">
      <w:start w:val="3"/>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
    <w:abstractNumId w:val="17"/>
  </w:num>
  <w:num w:numId="3">
    <w:abstractNumId w:val="22"/>
  </w:num>
  <w:num w:numId="4">
    <w:abstractNumId w:val="16"/>
  </w:num>
  <w:num w:numId="5">
    <w:abstractNumId w:val="5"/>
  </w:num>
  <w:num w:numId="6">
    <w:abstractNumId w:val="10"/>
  </w:num>
  <w:num w:numId="7">
    <w:abstractNumId w:val="7"/>
  </w:num>
  <w:num w:numId="8">
    <w:abstractNumId w:val="27"/>
  </w:num>
  <w:num w:numId="9">
    <w:abstractNumId w:val="28"/>
  </w:num>
  <w:num w:numId="10">
    <w:abstractNumId w:val="23"/>
  </w:num>
  <w:num w:numId="11">
    <w:abstractNumId w:val="13"/>
  </w:num>
  <w:num w:numId="12">
    <w:abstractNumId w:val="9"/>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1"/>
  </w:num>
  <w:num w:numId="16">
    <w:abstractNumId w:val="29"/>
  </w:num>
  <w:num w:numId="17">
    <w:abstractNumId w:val="3"/>
  </w:num>
  <w:num w:numId="18">
    <w:abstractNumId w:val="19"/>
  </w:num>
  <w:num w:numId="19">
    <w:abstractNumId w:val="0"/>
  </w:num>
  <w:num w:numId="20">
    <w:abstractNumId w:val="25"/>
  </w:num>
  <w:num w:numId="21">
    <w:abstractNumId w:val="14"/>
  </w:num>
  <w:num w:numId="22">
    <w:abstractNumId w:val="1"/>
  </w:num>
  <w:num w:numId="23">
    <w:abstractNumId w:val="12"/>
  </w:num>
  <w:num w:numId="24">
    <w:abstractNumId w:val="31"/>
  </w:num>
  <w:num w:numId="25">
    <w:abstractNumId w:val="6"/>
  </w:num>
  <w:num w:numId="26">
    <w:abstractNumId w:val="2"/>
  </w:num>
  <w:num w:numId="27">
    <w:abstractNumId w:val="24"/>
  </w:num>
  <w:num w:numId="28">
    <w:abstractNumId w:val="20"/>
  </w:num>
  <w:num w:numId="29">
    <w:abstractNumId w:val="15"/>
  </w:num>
  <w:num w:numId="30">
    <w:abstractNumId w:val="21"/>
  </w:num>
  <w:num w:numId="31">
    <w:abstractNumId w:val="8"/>
  </w:num>
  <w:num w:numId="3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A05"/>
    <w:rsid w:val="00011738"/>
    <w:rsid w:val="00012A38"/>
    <w:rsid w:val="0001470F"/>
    <w:rsid w:val="0002414D"/>
    <w:rsid w:val="00032008"/>
    <w:rsid w:val="00033C20"/>
    <w:rsid w:val="00033DA2"/>
    <w:rsid w:val="00041E0D"/>
    <w:rsid w:val="0004780A"/>
    <w:rsid w:val="000541A0"/>
    <w:rsid w:val="00057B1D"/>
    <w:rsid w:val="00074B3E"/>
    <w:rsid w:val="000906C0"/>
    <w:rsid w:val="00091D92"/>
    <w:rsid w:val="00093CCB"/>
    <w:rsid w:val="000A159D"/>
    <w:rsid w:val="000A238D"/>
    <w:rsid w:val="000C2DDD"/>
    <w:rsid w:val="000D112F"/>
    <w:rsid w:val="000E1A00"/>
    <w:rsid w:val="000E5950"/>
    <w:rsid w:val="000F65B2"/>
    <w:rsid w:val="0010405F"/>
    <w:rsid w:val="001178C2"/>
    <w:rsid w:val="001215E7"/>
    <w:rsid w:val="0014182D"/>
    <w:rsid w:val="0014262B"/>
    <w:rsid w:val="001464C2"/>
    <w:rsid w:val="001561D7"/>
    <w:rsid w:val="00160A24"/>
    <w:rsid w:val="00172A3C"/>
    <w:rsid w:val="00173BCB"/>
    <w:rsid w:val="001805DB"/>
    <w:rsid w:val="0018595E"/>
    <w:rsid w:val="00192B32"/>
    <w:rsid w:val="001C2CFB"/>
    <w:rsid w:val="001E3660"/>
    <w:rsid w:val="001F36A0"/>
    <w:rsid w:val="001F75B7"/>
    <w:rsid w:val="00203D5C"/>
    <w:rsid w:val="0020790D"/>
    <w:rsid w:val="00220628"/>
    <w:rsid w:val="00222DD8"/>
    <w:rsid w:val="00226159"/>
    <w:rsid w:val="00236665"/>
    <w:rsid w:val="0024115B"/>
    <w:rsid w:val="00246902"/>
    <w:rsid w:val="00275476"/>
    <w:rsid w:val="00283650"/>
    <w:rsid w:val="00293C25"/>
    <w:rsid w:val="00296653"/>
    <w:rsid w:val="002B4595"/>
    <w:rsid w:val="002B5091"/>
    <w:rsid w:val="002B673B"/>
    <w:rsid w:val="002E1691"/>
    <w:rsid w:val="002F2201"/>
    <w:rsid w:val="003244DF"/>
    <w:rsid w:val="00333942"/>
    <w:rsid w:val="00372C53"/>
    <w:rsid w:val="00376E30"/>
    <w:rsid w:val="00390289"/>
    <w:rsid w:val="0039481A"/>
    <w:rsid w:val="00396314"/>
    <w:rsid w:val="003A03CA"/>
    <w:rsid w:val="003B1601"/>
    <w:rsid w:val="003B5E23"/>
    <w:rsid w:val="003E3991"/>
    <w:rsid w:val="003E6979"/>
    <w:rsid w:val="003E7338"/>
    <w:rsid w:val="003F043F"/>
    <w:rsid w:val="003F4235"/>
    <w:rsid w:val="00430C22"/>
    <w:rsid w:val="00463585"/>
    <w:rsid w:val="004649FE"/>
    <w:rsid w:val="00465300"/>
    <w:rsid w:val="00497C47"/>
    <w:rsid w:val="004A2EBB"/>
    <w:rsid w:val="004B78E7"/>
    <w:rsid w:val="004C1BD5"/>
    <w:rsid w:val="004C5ECF"/>
    <w:rsid w:val="004D491C"/>
    <w:rsid w:val="004E3B72"/>
    <w:rsid w:val="005003A6"/>
    <w:rsid w:val="005050E1"/>
    <w:rsid w:val="00507C5B"/>
    <w:rsid w:val="00515713"/>
    <w:rsid w:val="00537160"/>
    <w:rsid w:val="00543196"/>
    <w:rsid w:val="005439E8"/>
    <w:rsid w:val="005552BC"/>
    <w:rsid w:val="00570A05"/>
    <w:rsid w:val="00575405"/>
    <w:rsid w:val="00577B2D"/>
    <w:rsid w:val="00580CDD"/>
    <w:rsid w:val="00591D40"/>
    <w:rsid w:val="00594F9C"/>
    <w:rsid w:val="005A502E"/>
    <w:rsid w:val="005A59F3"/>
    <w:rsid w:val="005D0400"/>
    <w:rsid w:val="005D3263"/>
    <w:rsid w:val="005E065C"/>
    <w:rsid w:val="005E77D0"/>
    <w:rsid w:val="00600BA6"/>
    <w:rsid w:val="006038E7"/>
    <w:rsid w:val="006067A0"/>
    <w:rsid w:val="0061050C"/>
    <w:rsid w:val="00613A1B"/>
    <w:rsid w:val="00627876"/>
    <w:rsid w:val="006343CB"/>
    <w:rsid w:val="006458D3"/>
    <w:rsid w:val="00647989"/>
    <w:rsid w:val="006514A0"/>
    <w:rsid w:val="00652504"/>
    <w:rsid w:val="00667285"/>
    <w:rsid w:val="006820FC"/>
    <w:rsid w:val="00682457"/>
    <w:rsid w:val="006A5D0C"/>
    <w:rsid w:val="006B09FC"/>
    <w:rsid w:val="006E584A"/>
    <w:rsid w:val="006E704F"/>
    <w:rsid w:val="0071384E"/>
    <w:rsid w:val="00726D0B"/>
    <w:rsid w:val="00730BCA"/>
    <w:rsid w:val="00732609"/>
    <w:rsid w:val="00735DFE"/>
    <w:rsid w:val="007415C1"/>
    <w:rsid w:val="00746B2F"/>
    <w:rsid w:val="007663F1"/>
    <w:rsid w:val="00766CB8"/>
    <w:rsid w:val="007768A6"/>
    <w:rsid w:val="007768BC"/>
    <w:rsid w:val="007811DC"/>
    <w:rsid w:val="00783941"/>
    <w:rsid w:val="0079125A"/>
    <w:rsid w:val="007A298A"/>
    <w:rsid w:val="007B155E"/>
    <w:rsid w:val="007E2E55"/>
    <w:rsid w:val="007E3184"/>
    <w:rsid w:val="00800A6B"/>
    <w:rsid w:val="00804DFA"/>
    <w:rsid w:val="008201E6"/>
    <w:rsid w:val="00823669"/>
    <w:rsid w:val="0084114B"/>
    <w:rsid w:val="00845D62"/>
    <w:rsid w:val="00846129"/>
    <w:rsid w:val="00851435"/>
    <w:rsid w:val="00871B81"/>
    <w:rsid w:val="00872FC9"/>
    <w:rsid w:val="008826DE"/>
    <w:rsid w:val="00893128"/>
    <w:rsid w:val="00893851"/>
    <w:rsid w:val="008A3F43"/>
    <w:rsid w:val="008B0F9E"/>
    <w:rsid w:val="008B50FE"/>
    <w:rsid w:val="008C01E5"/>
    <w:rsid w:val="008D43A8"/>
    <w:rsid w:val="008D5937"/>
    <w:rsid w:val="008D7A61"/>
    <w:rsid w:val="008E3CA0"/>
    <w:rsid w:val="008E59DE"/>
    <w:rsid w:val="00913A2D"/>
    <w:rsid w:val="00914BFE"/>
    <w:rsid w:val="00914CBD"/>
    <w:rsid w:val="0091764F"/>
    <w:rsid w:val="009250B3"/>
    <w:rsid w:val="00942842"/>
    <w:rsid w:val="00942CF3"/>
    <w:rsid w:val="00953249"/>
    <w:rsid w:val="009571E2"/>
    <w:rsid w:val="00973799"/>
    <w:rsid w:val="00976137"/>
    <w:rsid w:val="00984E68"/>
    <w:rsid w:val="00985284"/>
    <w:rsid w:val="009A0EB5"/>
    <w:rsid w:val="009A45FD"/>
    <w:rsid w:val="009B3D6C"/>
    <w:rsid w:val="009B5ABB"/>
    <w:rsid w:val="009C58A8"/>
    <w:rsid w:val="009D27FB"/>
    <w:rsid w:val="009D6EDE"/>
    <w:rsid w:val="009D7033"/>
    <w:rsid w:val="009E66A1"/>
    <w:rsid w:val="00A01262"/>
    <w:rsid w:val="00A03949"/>
    <w:rsid w:val="00A0655A"/>
    <w:rsid w:val="00A1292B"/>
    <w:rsid w:val="00A15A9F"/>
    <w:rsid w:val="00A37AB7"/>
    <w:rsid w:val="00A602C0"/>
    <w:rsid w:val="00A7394F"/>
    <w:rsid w:val="00A824CD"/>
    <w:rsid w:val="00A8258A"/>
    <w:rsid w:val="00A82F1D"/>
    <w:rsid w:val="00A83702"/>
    <w:rsid w:val="00A855F6"/>
    <w:rsid w:val="00A90CAC"/>
    <w:rsid w:val="00A95E4E"/>
    <w:rsid w:val="00A968B8"/>
    <w:rsid w:val="00AA10A2"/>
    <w:rsid w:val="00AB1430"/>
    <w:rsid w:val="00AB5BC8"/>
    <w:rsid w:val="00AB6B83"/>
    <w:rsid w:val="00AD04A3"/>
    <w:rsid w:val="00AE7609"/>
    <w:rsid w:val="00B03BB0"/>
    <w:rsid w:val="00B042CE"/>
    <w:rsid w:val="00B16F29"/>
    <w:rsid w:val="00B26D87"/>
    <w:rsid w:val="00B329DC"/>
    <w:rsid w:val="00B3331A"/>
    <w:rsid w:val="00B33FE7"/>
    <w:rsid w:val="00B4619F"/>
    <w:rsid w:val="00B465FF"/>
    <w:rsid w:val="00B4681C"/>
    <w:rsid w:val="00B52588"/>
    <w:rsid w:val="00B57060"/>
    <w:rsid w:val="00B73449"/>
    <w:rsid w:val="00B80592"/>
    <w:rsid w:val="00B828A3"/>
    <w:rsid w:val="00B870CE"/>
    <w:rsid w:val="00B94E44"/>
    <w:rsid w:val="00BA4A2E"/>
    <w:rsid w:val="00BB0E61"/>
    <w:rsid w:val="00BB694A"/>
    <w:rsid w:val="00BB6FC5"/>
    <w:rsid w:val="00BC0F21"/>
    <w:rsid w:val="00BC18F4"/>
    <w:rsid w:val="00BD4C2E"/>
    <w:rsid w:val="00BF1DED"/>
    <w:rsid w:val="00C10AD2"/>
    <w:rsid w:val="00C159B3"/>
    <w:rsid w:val="00C2412A"/>
    <w:rsid w:val="00C3214D"/>
    <w:rsid w:val="00C35B58"/>
    <w:rsid w:val="00C43A85"/>
    <w:rsid w:val="00C44868"/>
    <w:rsid w:val="00C51E57"/>
    <w:rsid w:val="00C57994"/>
    <w:rsid w:val="00C67252"/>
    <w:rsid w:val="00C76002"/>
    <w:rsid w:val="00C9526E"/>
    <w:rsid w:val="00C97465"/>
    <w:rsid w:val="00CA665A"/>
    <w:rsid w:val="00CA7C15"/>
    <w:rsid w:val="00CC6593"/>
    <w:rsid w:val="00CC677E"/>
    <w:rsid w:val="00CC7F54"/>
    <w:rsid w:val="00CD371A"/>
    <w:rsid w:val="00CF5B01"/>
    <w:rsid w:val="00D04B9C"/>
    <w:rsid w:val="00D13115"/>
    <w:rsid w:val="00D13DED"/>
    <w:rsid w:val="00D15CD2"/>
    <w:rsid w:val="00D2193C"/>
    <w:rsid w:val="00D24461"/>
    <w:rsid w:val="00D246B0"/>
    <w:rsid w:val="00D71030"/>
    <w:rsid w:val="00D71B35"/>
    <w:rsid w:val="00D71FD3"/>
    <w:rsid w:val="00D7469D"/>
    <w:rsid w:val="00D76ED1"/>
    <w:rsid w:val="00DA0BB4"/>
    <w:rsid w:val="00DA1781"/>
    <w:rsid w:val="00DA3C25"/>
    <w:rsid w:val="00DB026F"/>
    <w:rsid w:val="00DB0715"/>
    <w:rsid w:val="00DB0A38"/>
    <w:rsid w:val="00DC494D"/>
    <w:rsid w:val="00DC5646"/>
    <w:rsid w:val="00E009FE"/>
    <w:rsid w:val="00E01A01"/>
    <w:rsid w:val="00E0620E"/>
    <w:rsid w:val="00E0625B"/>
    <w:rsid w:val="00E13881"/>
    <w:rsid w:val="00E14B68"/>
    <w:rsid w:val="00E21B2E"/>
    <w:rsid w:val="00E339F6"/>
    <w:rsid w:val="00E35E3E"/>
    <w:rsid w:val="00E91835"/>
    <w:rsid w:val="00E91BC2"/>
    <w:rsid w:val="00EB4CA5"/>
    <w:rsid w:val="00EC2505"/>
    <w:rsid w:val="00EC4DD9"/>
    <w:rsid w:val="00ED00D2"/>
    <w:rsid w:val="00EE50CA"/>
    <w:rsid w:val="00F10C5E"/>
    <w:rsid w:val="00F36483"/>
    <w:rsid w:val="00F6451E"/>
    <w:rsid w:val="00F66BA4"/>
    <w:rsid w:val="00F66F2A"/>
    <w:rsid w:val="00F737EE"/>
    <w:rsid w:val="00F85A96"/>
    <w:rsid w:val="00F9483B"/>
    <w:rsid w:val="00F969D6"/>
    <w:rsid w:val="00FA3F51"/>
    <w:rsid w:val="00FC4638"/>
    <w:rsid w:val="00FC4673"/>
    <w:rsid w:val="00FC504A"/>
    <w:rsid w:val="00FE0F3A"/>
    <w:rsid w:val="00FF4A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EF1D2DC"/>
  <w15:docId w15:val="{FD9133D6-6BCC-4CE7-AD46-2D92C2950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570A05"/>
    <w:pPr>
      <w:overflowPunct w:val="0"/>
      <w:autoSpaceDE w:val="0"/>
      <w:autoSpaceDN w:val="0"/>
      <w:bidi/>
      <w:adjustRightInd w:val="0"/>
      <w:spacing w:line="360" w:lineRule="auto"/>
      <w:textAlignment w:val="baseline"/>
    </w:pPr>
    <w:rPr>
      <w:rFonts w:cs="FrankRuehl"/>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rsid w:val="00570A05"/>
    <w:pPr>
      <w:spacing w:line="240" w:lineRule="auto"/>
      <w:jc w:val="center"/>
      <w:textAlignment w:val="auto"/>
    </w:pPr>
    <w:rPr>
      <w:rFonts w:cs="David"/>
      <w:b/>
      <w:bCs/>
      <w:sz w:val="30"/>
      <w:szCs w:val="30"/>
      <w:u w:val="single"/>
    </w:rPr>
  </w:style>
  <w:style w:type="paragraph" w:styleId="a4">
    <w:name w:val="header"/>
    <w:basedOn w:val="a"/>
    <w:rsid w:val="00BA4A2E"/>
    <w:pPr>
      <w:tabs>
        <w:tab w:val="center" w:pos="4153"/>
        <w:tab w:val="right" w:pos="8306"/>
      </w:tabs>
    </w:pPr>
  </w:style>
  <w:style w:type="paragraph" w:styleId="a5">
    <w:name w:val="footer"/>
    <w:basedOn w:val="a"/>
    <w:link w:val="a6"/>
    <w:uiPriority w:val="99"/>
    <w:rsid w:val="00BA4A2E"/>
    <w:pPr>
      <w:tabs>
        <w:tab w:val="center" w:pos="4153"/>
        <w:tab w:val="right" w:pos="8306"/>
      </w:tabs>
    </w:pPr>
  </w:style>
  <w:style w:type="paragraph" w:styleId="a7">
    <w:name w:val="Balloon Text"/>
    <w:basedOn w:val="a"/>
    <w:link w:val="a8"/>
    <w:rsid w:val="005A502E"/>
    <w:pPr>
      <w:spacing w:line="240" w:lineRule="auto"/>
    </w:pPr>
    <w:rPr>
      <w:rFonts w:ascii="Tahoma" w:hAnsi="Tahoma" w:cs="Tahoma"/>
      <w:sz w:val="16"/>
      <w:szCs w:val="16"/>
    </w:rPr>
  </w:style>
  <w:style w:type="character" w:customStyle="1" w:styleId="a8">
    <w:name w:val="טקסט בלונים תו"/>
    <w:basedOn w:val="a0"/>
    <w:link w:val="a7"/>
    <w:rsid w:val="005A502E"/>
    <w:rPr>
      <w:rFonts w:ascii="Tahoma" w:hAnsi="Tahoma" w:cs="Tahoma"/>
      <w:sz w:val="16"/>
      <w:szCs w:val="16"/>
      <w:lang w:eastAsia="he-IL"/>
    </w:rPr>
  </w:style>
  <w:style w:type="character" w:styleId="Hyperlink">
    <w:name w:val="Hyperlink"/>
    <w:basedOn w:val="a0"/>
    <w:rsid w:val="003E3991"/>
    <w:rPr>
      <w:color w:val="0000FF" w:themeColor="hyperlink"/>
      <w:u w:val="single"/>
    </w:rPr>
  </w:style>
  <w:style w:type="paragraph" w:customStyle="1" w:styleId="a9">
    <w:name w:val="תו"/>
    <w:basedOn w:val="a"/>
    <w:rsid w:val="00BC18F4"/>
    <w:pPr>
      <w:overflowPunct/>
      <w:autoSpaceDE/>
      <w:autoSpaceDN/>
      <w:bidi w:val="0"/>
      <w:adjustRightInd/>
      <w:spacing w:after="160" w:line="240" w:lineRule="exact"/>
      <w:jc w:val="both"/>
      <w:textAlignment w:val="auto"/>
    </w:pPr>
    <w:rPr>
      <w:rFonts w:ascii="Verdana" w:hAnsi="Verdana"/>
      <w:sz w:val="16"/>
      <w:szCs w:val="20"/>
      <w:lang w:eastAsia="en-US" w:bidi="ar-SA"/>
    </w:rPr>
  </w:style>
  <w:style w:type="table" w:styleId="aa">
    <w:name w:val="Table Grid"/>
    <w:basedOn w:val="a1"/>
    <w:uiPriority w:val="59"/>
    <w:rsid w:val="007A29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7A298A"/>
    <w:pPr>
      <w:overflowPunct/>
      <w:autoSpaceDE/>
      <w:autoSpaceDN/>
      <w:adjustRightInd/>
      <w:spacing w:after="200" w:line="276" w:lineRule="auto"/>
      <w:ind w:left="720"/>
      <w:contextualSpacing/>
      <w:textAlignment w:val="auto"/>
    </w:pPr>
    <w:rPr>
      <w:rFonts w:ascii="Calibri" w:eastAsia="Calibri" w:hAnsi="Calibri" w:cs="Arial"/>
      <w:sz w:val="22"/>
      <w:szCs w:val="22"/>
      <w:lang w:eastAsia="en-US"/>
    </w:rPr>
  </w:style>
  <w:style w:type="character" w:styleId="ac">
    <w:name w:val="page number"/>
    <w:basedOn w:val="a0"/>
    <w:rsid w:val="007B155E"/>
  </w:style>
  <w:style w:type="character" w:styleId="ad">
    <w:name w:val="annotation reference"/>
    <w:basedOn w:val="a0"/>
    <w:semiHidden/>
    <w:unhideWhenUsed/>
    <w:rsid w:val="00091D92"/>
    <w:rPr>
      <w:sz w:val="16"/>
      <w:szCs w:val="16"/>
    </w:rPr>
  </w:style>
  <w:style w:type="paragraph" w:styleId="ae">
    <w:name w:val="annotation text"/>
    <w:basedOn w:val="a"/>
    <w:link w:val="af"/>
    <w:semiHidden/>
    <w:unhideWhenUsed/>
    <w:rsid w:val="00091D92"/>
    <w:pPr>
      <w:spacing w:line="240" w:lineRule="auto"/>
    </w:pPr>
    <w:rPr>
      <w:szCs w:val="20"/>
    </w:rPr>
  </w:style>
  <w:style w:type="character" w:customStyle="1" w:styleId="af">
    <w:name w:val="טקסט הערה תו"/>
    <w:basedOn w:val="a0"/>
    <w:link w:val="ae"/>
    <w:semiHidden/>
    <w:rsid w:val="00091D92"/>
    <w:rPr>
      <w:rFonts w:cs="FrankRuehl"/>
      <w:lang w:eastAsia="he-IL"/>
    </w:rPr>
  </w:style>
  <w:style w:type="paragraph" w:styleId="af0">
    <w:name w:val="annotation subject"/>
    <w:basedOn w:val="ae"/>
    <w:next w:val="ae"/>
    <w:link w:val="af1"/>
    <w:semiHidden/>
    <w:unhideWhenUsed/>
    <w:rsid w:val="00091D92"/>
    <w:rPr>
      <w:b/>
      <w:bCs/>
    </w:rPr>
  </w:style>
  <w:style w:type="character" w:customStyle="1" w:styleId="af1">
    <w:name w:val="נושא הערה תו"/>
    <w:basedOn w:val="af"/>
    <w:link w:val="af0"/>
    <w:semiHidden/>
    <w:rsid w:val="00091D92"/>
    <w:rPr>
      <w:rFonts w:cs="FrankRuehl"/>
      <w:b/>
      <w:bCs/>
      <w:lang w:eastAsia="he-IL"/>
    </w:rPr>
  </w:style>
  <w:style w:type="character" w:customStyle="1" w:styleId="default">
    <w:name w:val="default"/>
    <w:basedOn w:val="a0"/>
    <w:rsid w:val="00600BA6"/>
    <w:rPr>
      <w:rFonts w:ascii="Times New Roman" w:hAnsi="Times New Roman" w:cs="Times New Roman"/>
      <w:sz w:val="26"/>
      <w:szCs w:val="26"/>
    </w:rPr>
  </w:style>
  <w:style w:type="character" w:styleId="af2">
    <w:name w:val="Emphasis"/>
    <w:basedOn w:val="a0"/>
    <w:qFormat/>
    <w:rsid w:val="00EC4DD9"/>
    <w:rPr>
      <w:i/>
      <w:iCs/>
    </w:rPr>
  </w:style>
  <w:style w:type="character" w:customStyle="1" w:styleId="a6">
    <w:name w:val="כותרת תחתונה תו"/>
    <w:basedOn w:val="a0"/>
    <w:link w:val="a5"/>
    <w:uiPriority w:val="99"/>
    <w:rsid w:val="004D491C"/>
    <w:rPr>
      <w:rFonts w:cs="FrankRuehl"/>
      <w:szCs w:val="26"/>
      <w:lang w:eastAsia="he-IL"/>
    </w:rPr>
  </w:style>
  <w:style w:type="table" w:styleId="1">
    <w:name w:val="Grid Table 1 Light"/>
    <w:basedOn w:val="a1"/>
    <w:uiPriority w:val="46"/>
    <w:rsid w:val="006067A0"/>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10">
    <w:name w:val="אזכור לא מזוהה1"/>
    <w:basedOn w:val="a0"/>
    <w:uiPriority w:val="99"/>
    <w:semiHidden/>
    <w:unhideWhenUsed/>
    <w:rsid w:val="000F65B2"/>
    <w:rPr>
      <w:color w:val="605E5C"/>
      <w:shd w:val="clear" w:color="auto" w:fill="E1DFDD"/>
    </w:rPr>
  </w:style>
  <w:style w:type="table" w:styleId="af3">
    <w:name w:val="Grid Table Light"/>
    <w:basedOn w:val="a1"/>
    <w:uiPriority w:val="40"/>
    <w:rsid w:val="00DB0A3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451528">
      <w:bodyDiv w:val="1"/>
      <w:marLeft w:val="0"/>
      <w:marRight w:val="0"/>
      <w:marTop w:val="0"/>
      <w:marBottom w:val="0"/>
      <w:divBdr>
        <w:top w:val="none" w:sz="0" w:space="0" w:color="auto"/>
        <w:left w:val="none" w:sz="0" w:space="0" w:color="auto"/>
        <w:bottom w:val="none" w:sz="0" w:space="0" w:color="auto"/>
        <w:right w:val="none" w:sz="0" w:space="0" w:color="auto"/>
      </w:divBdr>
    </w:div>
    <w:div w:id="733891766">
      <w:bodyDiv w:val="1"/>
      <w:marLeft w:val="0"/>
      <w:marRight w:val="0"/>
      <w:marTop w:val="0"/>
      <w:marBottom w:val="0"/>
      <w:divBdr>
        <w:top w:val="none" w:sz="0" w:space="0" w:color="auto"/>
        <w:left w:val="none" w:sz="0" w:space="0" w:color="auto"/>
        <w:bottom w:val="none" w:sz="0" w:space="0" w:color="auto"/>
        <w:right w:val="none" w:sz="0" w:space="0" w:color="auto"/>
      </w:divBdr>
      <w:divsChild>
        <w:div w:id="1500196795">
          <w:marLeft w:val="0"/>
          <w:marRight w:val="274"/>
          <w:marTop w:val="0"/>
          <w:marBottom w:val="0"/>
          <w:divBdr>
            <w:top w:val="none" w:sz="0" w:space="0" w:color="auto"/>
            <w:left w:val="none" w:sz="0" w:space="0" w:color="auto"/>
            <w:bottom w:val="none" w:sz="0" w:space="0" w:color="auto"/>
            <w:right w:val="none" w:sz="0" w:space="0" w:color="auto"/>
          </w:divBdr>
        </w:div>
      </w:divsChild>
    </w:div>
    <w:div w:id="1750537855">
      <w:bodyDiv w:val="1"/>
      <w:marLeft w:val="0"/>
      <w:marRight w:val="0"/>
      <w:marTop w:val="0"/>
      <w:marBottom w:val="0"/>
      <w:divBdr>
        <w:top w:val="none" w:sz="0" w:space="0" w:color="auto"/>
        <w:left w:val="none" w:sz="0" w:space="0" w:color="auto"/>
        <w:bottom w:val="none" w:sz="0" w:space="0" w:color="auto"/>
        <w:right w:val="none" w:sz="0" w:space="0" w:color="auto"/>
      </w:divBdr>
      <w:divsChild>
        <w:div w:id="645399302">
          <w:marLeft w:val="0"/>
          <w:marRight w:val="274"/>
          <w:marTop w:val="0"/>
          <w:marBottom w:val="0"/>
          <w:divBdr>
            <w:top w:val="none" w:sz="0" w:space="0" w:color="auto"/>
            <w:left w:val="none" w:sz="0" w:space="0" w:color="auto"/>
            <w:bottom w:val="none" w:sz="0" w:space="0" w:color="auto"/>
            <w:right w:val="none" w:sz="0" w:space="0" w:color="auto"/>
          </w:divBdr>
        </w:div>
        <w:div w:id="228152198">
          <w:marLeft w:val="0"/>
          <w:marRight w:val="547"/>
          <w:marTop w:val="0"/>
          <w:marBottom w:val="0"/>
          <w:divBdr>
            <w:top w:val="none" w:sz="0" w:space="0" w:color="auto"/>
            <w:left w:val="none" w:sz="0" w:space="0" w:color="auto"/>
            <w:bottom w:val="none" w:sz="0" w:space="0" w:color="auto"/>
            <w:right w:val="none" w:sz="0" w:space="0" w:color="auto"/>
          </w:divBdr>
        </w:div>
        <w:div w:id="2007709849">
          <w:marLeft w:val="0"/>
          <w:marRight w:val="720"/>
          <w:marTop w:val="0"/>
          <w:marBottom w:val="0"/>
          <w:divBdr>
            <w:top w:val="none" w:sz="0" w:space="0" w:color="auto"/>
            <w:left w:val="none" w:sz="0" w:space="0" w:color="auto"/>
            <w:bottom w:val="none" w:sz="0" w:space="0" w:color="auto"/>
            <w:right w:val="none" w:sz="0" w:space="0" w:color="auto"/>
          </w:divBdr>
        </w:div>
      </w:divsChild>
    </w:div>
    <w:div w:id="1822305397">
      <w:bodyDiv w:val="1"/>
      <w:marLeft w:val="0"/>
      <w:marRight w:val="0"/>
      <w:marTop w:val="0"/>
      <w:marBottom w:val="0"/>
      <w:divBdr>
        <w:top w:val="none" w:sz="0" w:space="0" w:color="auto"/>
        <w:left w:val="none" w:sz="0" w:space="0" w:color="auto"/>
        <w:bottom w:val="none" w:sz="0" w:space="0" w:color="auto"/>
        <w:right w:val="none" w:sz="0" w:space="0" w:color="auto"/>
      </w:divBdr>
    </w:div>
    <w:div w:id="2037658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kyma.co.il/%d7%a8%d7%a9%d7%99%d7%9e%d7%aa-%d7%94%d7%92%d7%95%d7%a4%d7%99%d7%9d-%d7%94%d7%a6%d7%99%d7%91%d7%95%d7%a8%d7%99%d7%99%d7%9d-%d7%94%d7%9e%d7%97%d7%95%d7%99%d7%99%d7%91%d7%99%d7%9d-%d7%9c%d7%97%d7%9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8627E5-355C-4ED8-BBCB-34103A071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10</Pages>
  <Words>1897</Words>
  <Characters>9603</Characters>
  <Application>Microsoft Office Word</Application>
  <DocSecurity>0</DocSecurity>
  <Lines>80</Lines>
  <Paragraphs>22</Paragraphs>
  <ScaleCrop>false</ScaleCrop>
  <HeadingPairs>
    <vt:vector size="2" baseType="variant">
      <vt:variant>
        <vt:lpstr>שם</vt:lpstr>
      </vt:variant>
      <vt:variant>
        <vt:i4>1</vt:i4>
      </vt:variant>
    </vt:vector>
  </HeadingPairs>
  <TitlesOfParts>
    <vt:vector size="1" baseType="lpstr">
      <vt:lpstr>תיק</vt:lpstr>
    </vt:vector>
  </TitlesOfParts>
  <Company>נציבות שירות המדינה</Company>
  <LinksUpToDate>false</LinksUpToDate>
  <CharactersWithSpaces>11478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dc:title>
  <dc:creator>נציבות שירות המדינה</dc:creator>
  <cp:lastModifiedBy>ליאב שדה-בק</cp:lastModifiedBy>
  <cp:revision>3</cp:revision>
  <cp:lastPrinted>2014-08-06T10:12:00Z</cp:lastPrinted>
  <dcterms:created xsi:type="dcterms:W3CDTF">2022-01-19T07:07:00Z</dcterms:created>
  <dcterms:modified xsi:type="dcterms:W3CDTF">2022-01-19T08:31:00Z</dcterms:modified>
</cp:coreProperties>
</file>